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46" w:rsidRPr="00B07046" w:rsidRDefault="00862993" w:rsidP="00B0704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C315600" wp14:editId="5BBCFE83">
            <wp:simplePos x="0" y="0"/>
            <wp:positionH relativeFrom="column">
              <wp:posOffset>4800600</wp:posOffset>
            </wp:positionH>
            <wp:positionV relativeFrom="paragraph">
              <wp:posOffset>161925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46" w:rsidRPr="00B07046">
        <w:rPr>
          <w:b/>
          <w:bCs/>
          <w:sz w:val="20"/>
          <w:szCs w:val="20"/>
        </w:rPr>
        <w:t>Wielkopolski Urząd Wojewódzki w Poznaniu</w:t>
      </w:r>
    </w:p>
    <w:p w:rsidR="00B07046" w:rsidRPr="00B07046" w:rsidRDefault="00B07046" w:rsidP="00B0704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B07046">
        <w:rPr>
          <w:bCs/>
          <w:sz w:val="20"/>
          <w:szCs w:val="20"/>
        </w:rPr>
        <w:t xml:space="preserve"> z dnia 11 kwietnia 2019 r.</w:t>
      </w:r>
    </w:p>
    <w:p w:rsidR="00B07046" w:rsidRPr="00B07046" w:rsidRDefault="00B07046" w:rsidP="00B07046">
      <w:pPr>
        <w:spacing w:after="0"/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 xml:space="preserve">WYMIAR ETATU: </w:t>
      </w:r>
      <w:r w:rsidRPr="00B07046">
        <w:rPr>
          <w:b/>
          <w:sz w:val="20"/>
          <w:szCs w:val="20"/>
        </w:rPr>
        <w:t xml:space="preserve">1 </w: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 xml:space="preserve">STANOWISKA: </w:t>
      </w:r>
      <w:r w:rsidRPr="00B07046">
        <w:rPr>
          <w:b/>
          <w:sz w:val="20"/>
          <w:szCs w:val="20"/>
        </w:rPr>
        <w:t xml:space="preserve">1 </w:t>
      </w:r>
    </w:p>
    <w:p w:rsidR="00B07046" w:rsidRPr="00B07046" w:rsidRDefault="00B07046" w:rsidP="00B07046">
      <w:pPr>
        <w:rPr>
          <w:bCs/>
          <w:sz w:val="20"/>
          <w:szCs w:val="20"/>
        </w:rPr>
      </w:pPr>
      <w:r w:rsidRPr="00B07046">
        <w:rPr>
          <w:bCs/>
          <w:sz w:val="20"/>
          <w:szCs w:val="20"/>
        </w:rPr>
        <w:t>Dyrektor Generalny poszukuje kandydatów\kandydatek na stanowisko:</w:t>
      </w:r>
    </w:p>
    <w:p w:rsidR="00B07046" w:rsidRPr="00B07046" w:rsidRDefault="00B07046" w:rsidP="00B07046">
      <w:pPr>
        <w:spacing w:after="0"/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starszy specjalista</w:t>
      </w:r>
    </w:p>
    <w:p w:rsidR="00B07046" w:rsidRPr="00B07046" w:rsidRDefault="00B07046" w:rsidP="00B07046">
      <w:pPr>
        <w:spacing w:after="0"/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do spraw: ewidencji księgowej dochodów oraz sprawozdawczości</w: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w Wydziale Finansów i Budżetu WUW w Poznaniu nr ref. 51/19</w:t>
      </w:r>
    </w:p>
    <w:p w:rsidR="00B07046" w:rsidRPr="00B07046" w:rsidRDefault="00B07046" w:rsidP="00B07046">
      <w:pPr>
        <w:spacing w:after="0"/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MIEJSCE WYKONYWANIA PRACY:</w:t>
      </w:r>
    </w:p>
    <w:p w:rsidR="00B07046" w:rsidRPr="00B07046" w:rsidRDefault="00B07046" w:rsidP="00B07046">
      <w:pPr>
        <w:rPr>
          <w:sz w:val="20"/>
          <w:szCs w:val="20"/>
        </w:rPr>
      </w:pPr>
      <w:r w:rsidRPr="00B07046">
        <w:rPr>
          <w:bCs/>
          <w:sz w:val="20"/>
          <w:szCs w:val="20"/>
        </w:rPr>
        <w:t>Poznań</w:t>
      </w:r>
    </w:p>
    <w:p w:rsidR="00B07046" w:rsidRPr="00B07046" w:rsidRDefault="00B07046" w:rsidP="00B07046">
      <w:pPr>
        <w:spacing w:after="0"/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ADRES URZĘDU:</w:t>
      </w:r>
    </w:p>
    <w:p w:rsidR="00B07046" w:rsidRPr="00B07046" w:rsidRDefault="00B07046" w:rsidP="00B07046">
      <w:pPr>
        <w:rPr>
          <w:sz w:val="20"/>
          <w:szCs w:val="20"/>
        </w:rPr>
      </w:pPr>
      <w:r w:rsidRPr="00B07046">
        <w:rPr>
          <w:bCs/>
          <w:sz w:val="20"/>
          <w:szCs w:val="20"/>
        </w:rPr>
        <w:t xml:space="preserve">Al. Niepodległości 16/18 </w:t>
      </w:r>
      <w:r w:rsidRPr="00B07046">
        <w:rPr>
          <w:bCs/>
          <w:sz w:val="20"/>
          <w:szCs w:val="20"/>
        </w:rPr>
        <w:br/>
        <w:t xml:space="preserve">61-713 Poznań </w:t>
      </w:r>
    </w:p>
    <w:p w:rsidR="00B07046" w:rsidRPr="00B07046" w:rsidRDefault="004F238B" w:rsidP="00B0704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WARUNKI PRACY</w:t>
      </w:r>
    </w:p>
    <w:p w:rsidR="00B07046" w:rsidRPr="00B07046" w:rsidRDefault="00B07046" w:rsidP="00B07046">
      <w:pPr>
        <w:rPr>
          <w:bCs/>
          <w:sz w:val="20"/>
          <w:szCs w:val="20"/>
        </w:rPr>
      </w:pPr>
      <w:r w:rsidRPr="00B07046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B07046">
        <w:rPr>
          <w:bCs/>
          <w:sz w:val="20"/>
          <w:szCs w:val="20"/>
        </w:rPr>
        <w:br/>
        <w:t xml:space="preserve">• zadania wykonywane w siedzibie oraz poza siedzibą urzędu </w:t>
      </w:r>
      <w:r w:rsidRPr="00B07046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B07046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B07046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B0704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B07046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B07046">
        <w:rPr>
          <w:bCs/>
          <w:sz w:val="20"/>
          <w:szCs w:val="20"/>
        </w:rPr>
        <w:br/>
        <w:t xml:space="preserve">• budynek posiada podjazd dla osób niepełnosprawnych </w:t>
      </w:r>
      <w:r w:rsidRPr="00B07046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B07046">
        <w:rPr>
          <w:bCs/>
          <w:sz w:val="20"/>
          <w:szCs w:val="20"/>
        </w:rPr>
        <w:br/>
        <w:t xml:space="preserve">• drzwi wejściowe do pokoi biurowych o szerokości 76 cm </w:t>
      </w:r>
      <w:r w:rsidRPr="00B07046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B07046">
        <w:rPr>
          <w:bCs/>
          <w:sz w:val="20"/>
          <w:szCs w:val="20"/>
        </w:rPr>
        <w:br/>
      </w:r>
      <w:r w:rsidRPr="00B07046">
        <w:rPr>
          <w:b/>
          <w:bCs/>
          <w:sz w:val="20"/>
          <w:szCs w:val="20"/>
        </w:rPr>
        <w:br/>
        <w:t xml:space="preserve">Pracownikom oferujemy: </w:t>
      </w:r>
      <w:r w:rsidRPr="00B07046">
        <w:rPr>
          <w:b/>
          <w:bCs/>
          <w:sz w:val="20"/>
          <w:szCs w:val="20"/>
        </w:rPr>
        <w:br/>
      </w:r>
      <w:r w:rsidRPr="00B07046">
        <w:rPr>
          <w:bCs/>
          <w:sz w:val="20"/>
          <w:szCs w:val="20"/>
        </w:rPr>
        <w:t xml:space="preserve">• stabilne zatrudnienie na podstawie umowy o pracę </w:t>
      </w:r>
      <w:r w:rsidRPr="00B07046">
        <w:rPr>
          <w:bCs/>
          <w:sz w:val="20"/>
          <w:szCs w:val="20"/>
        </w:rPr>
        <w:br/>
        <w:t xml:space="preserve">• dodatek stażowy </w:t>
      </w:r>
      <w:r w:rsidRPr="00B07046">
        <w:rPr>
          <w:bCs/>
          <w:sz w:val="20"/>
          <w:szCs w:val="20"/>
        </w:rPr>
        <w:br/>
        <w:t xml:space="preserve">• dodatkowe wynagrodzenie roczne </w:t>
      </w:r>
      <w:r w:rsidRPr="00B0704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B0704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B0704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B0704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B0704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B07046">
        <w:rPr>
          <w:bCs/>
          <w:sz w:val="20"/>
          <w:szCs w:val="20"/>
        </w:rPr>
        <w:br/>
        <w:t>• ruchomy system czasu pracy</w: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ZAKRES ZADAŃ</w:t>
      </w:r>
    </w:p>
    <w:p w:rsidR="00B07046" w:rsidRPr="00B07046" w:rsidRDefault="00B07046" w:rsidP="00B070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przyjmowanie i weryfikowanie sprawozdań budżetowych z zakresu realizacji dochodów budżetowych otrzymywanych od jednostek samorządu terytorialnego oraz podległych dysponentów środków budżetowych</w:t>
      </w:r>
    </w:p>
    <w:p w:rsidR="00B07046" w:rsidRPr="00B07046" w:rsidRDefault="00B07046" w:rsidP="00B070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sporządzanie jednostkowych sprawozdań: o stanie środków na rachunku bankowym subkonto dochodów, z wykonania planu dochodów budżetowych, o stanie należności oraz wybranych aktywów finansowych, finansowych dysponenta części budżetowej (bilansu, rachunku zysków i strat, zestawienia zmian w funduszu), informacji w zakresie rozliczenia środków pochodzących z budżetu Unii Europejskiej z tytułu refundacji wydatków poniesionych z budżetu państwa</w:t>
      </w:r>
    </w:p>
    <w:p w:rsidR="00B07046" w:rsidRPr="00B07046" w:rsidRDefault="00B07046" w:rsidP="00B070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prowadzenie - w pełnej szczegółowości klasyfikacji budżetowej - ewidencji księgowej operacji gospodarczych dotyczących dochodów gromadzonych na rachunku bieżącym dochodów budżetowych dysponenta części budżetowej</w:t>
      </w:r>
    </w:p>
    <w:p w:rsidR="00B07046" w:rsidRPr="00B07046" w:rsidRDefault="00B07046" w:rsidP="00B070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lastRenderedPageBreak/>
        <w:t>przekazywanie dochodów budżetowych zgromadzonych na rachunku bieżącym na rachunek budżetu państwa, a w przypadku występowania nadpłat w dochodach budżetowych – przygotowywanie poleceń przelewów w oparciu o umotywowane wnioski</w:t>
      </w:r>
    </w:p>
    <w:p w:rsidR="00B07046" w:rsidRPr="00B07046" w:rsidRDefault="00B07046" w:rsidP="00B070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weryfikacja terminowości przekazywania przez jednostki samorządu terytorialnego sprawozdań z wykonania planu dochodów związanych z realizacją zadań z zakresu administracji rządowej oraz innych zadań zleconych jednostkom samorządu terytorialnego ustawami, a także weryfikacja terminowości przekazywania przez podległych dysponentów sprawozdań z wykonania planu dochodów budżetowych, przygotowywanie projektów stosownych wystąpień w tym zakresie do jednostek składających sprawozdania oraz projektów zawiadomień o okolicznościach wskazujących na naruszenie dyscypliny finansów publicznych</w:t>
      </w:r>
    </w:p>
    <w:p w:rsidR="00B07046" w:rsidRPr="00B07046" w:rsidRDefault="00B07046" w:rsidP="00B070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przygotowywanie na potrzeby komórek organizacyjnych Urzędu informacji dotyczących wpływów dochodów budżetowych z tytułu realizacji zadań zleconych przez jednostki samorządu terytorialnego oraz sprawozdań budżetowych składanych przez jednostki do Wydziału</w:t>
      </w:r>
    </w:p>
    <w:p w:rsidR="00B07046" w:rsidRPr="00B07046" w:rsidRDefault="00B07046" w:rsidP="00B0704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przygotowywanie na potrzeby organów kontrolnych materiałów z zakresu dochodów budżetu dysponenta części</w:t>
      </w:r>
    </w:p>
    <w:p w:rsidR="00B07046" w:rsidRPr="00B07046" w:rsidRDefault="00B07046" w:rsidP="00B07046">
      <w:pPr>
        <w:numPr>
          <w:ilvl w:val="0"/>
          <w:numId w:val="1"/>
        </w:numPr>
        <w:rPr>
          <w:sz w:val="20"/>
          <w:szCs w:val="20"/>
        </w:rPr>
      </w:pPr>
      <w:r w:rsidRPr="00B07046">
        <w:rPr>
          <w:sz w:val="20"/>
          <w:szCs w:val="20"/>
        </w:rPr>
        <w:t>współpraca z Ministerstwem Finansów, jednostkami samorządu terytorialnego i podległymi Wojewodzie Wielkopolskiemu jednostkami organizacyjnymi w zakresie realizowanych zadań oraz z bankami w zakresie spraw związanych z obsługą bankową budżetu Wojewody</w: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WYMAGANIA NIEZBĘDNE</w:t>
      </w:r>
    </w:p>
    <w:p w:rsidR="00B07046" w:rsidRPr="00B07046" w:rsidRDefault="00B07046" w:rsidP="00B070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7046">
        <w:rPr>
          <w:b/>
          <w:sz w:val="20"/>
          <w:szCs w:val="20"/>
        </w:rPr>
        <w:t xml:space="preserve">wykształcenie: </w:t>
      </w:r>
      <w:r w:rsidRPr="00B07046">
        <w:rPr>
          <w:sz w:val="20"/>
          <w:szCs w:val="20"/>
        </w:rPr>
        <w:t xml:space="preserve">wyższe </w:t>
      </w:r>
    </w:p>
    <w:p w:rsidR="00B07046" w:rsidRPr="00B07046" w:rsidRDefault="00B07046" w:rsidP="00B070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7046">
        <w:rPr>
          <w:b/>
          <w:sz w:val="20"/>
          <w:szCs w:val="20"/>
        </w:rPr>
        <w:t>doświadczenie zawodowe:</w:t>
      </w:r>
      <w:r w:rsidRPr="00B07046">
        <w:rPr>
          <w:sz w:val="20"/>
          <w:szCs w:val="20"/>
        </w:rPr>
        <w:t xml:space="preserve"> co najmniej 2 lata w jednostkach sektora finansów publicznych </w:t>
      </w:r>
    </w:p>
    <w:p w:rsidR="00B07046" w:rsidRPr="00B07046" w:rsidRDefault="00B07046" w:rsidP="00B070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znajomość ustaw: o rachunkowości, o finansach publicznych wraz z przepisami wykonawczymi, o odpowiedzialności za naruszenie dyscypliny finansów publicznych, o służbie cywilnej, o wojewodzie i administracji rządowej w województwie, Kodeks postępowania administracyjnego, o ochronie danych osobowych, o ochronie informacji niejawnych</w:t>
      </w:r>
    </w:p>
    <w:p w:rsidR="00B07046" w:rsidRPr="00B07046" w:rsidRDefault="00B07046" w:rsidP="00B0704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07046">
        <w:rPr>
          <w:sz w:val="20"/>
          <w:szCs w:val="20"/>
        </w:rPr>
        <w:t>osiadanie obywatelstwa polskiego</w:t>
      </w:r>
    </w:p>
    <w:p w:rsidR="00B07046" w:rsidRPr="00B07046" w:rsidRDefault="00B07046" w:rsidP="00B0704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07046">
        <w:rPr>
          <w:sz w:val="20"/>
          <w:szCs w:val="20"/>
        </w:rPr>
        <w:t>orzystanie z pełni praw publicznych</w:t>
      </w:r>
    </w:p>
    <w:p w:rsidR="00B07046" w:rsidRPr="00B07046" w:rsidRDefault="00B07046" w:rsidP="00B0704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07046">
        <w:rPr>
          <w:sz w:val="20"/>
          <w:szCs w:val="20"/>
        </w:rPr>
        <w:t>ieskazanie prawomocnym wyrokiem za umyślne przestępstwo lub umyślne przestępstwo skarbowe</w: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DOKUMENTY I OŚWIADCZENIA NIEZBĘDNE</w:t>
      </w:r>
    </w:p>
    <w:p w:rsidR="00B07046" w:rsidRPr="00B07046" w:rsidRDefault="00B07046" w:rsidP="00B070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CV i list motywacyjny</w:t>
      </w:r>
    </w:p>
    <w:p w:rsidR="00B07046" w:rsidRPr="00B07046" w:rsidRDefault="00B07046" w:rsidP="00B070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Kopie dokumentów potwierdzających spełnienie wymagania niezbędnego w zakresie wykształcenia</w:t>
      </w:r>
    </w:p>
    <w:p w:rsidR="00B07046" w:rsidRPr="00B07046" w:rsidRDefault="00B07046" w:rsidP="00B070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B07046" w:rsidRPr="00B07046" w:rsidRDefault="00B07046" w:rsidP="00B070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Oświadczenie o zapoznaniu się z informacją o prywatności zamieszczoną na stronie Urzędu</w:t>
      </w:r>
    </w:p>
    <w:p w:rsidR="00B07046" w:rsidRPr="00B07046" w:rsidRDefault="00B07046" w:rsidP="00B070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B07046" w:rsidRPr="00B07046" w:rsidRDefault="00B07046" w:rsidP="00B070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07046">
        <w:rPr>
          <w:sz w:val="20"/>
          <w:szCs w:val="20"/>
        </w:rPr>
        <w:t>Oświadczenie o korzystaniu z pełni praw publicznych</w:t>
      </w:r>
    </w:p>
    <w:p w:rsidR="00B07046" w:rsidRPr="00B07046" w:rsidRDefault="00B07046" w:rsidP="00B07046">
      <w:pPr>
        <w:numPr>
          <w:ilvl w:val="0"/>
          <w:numId w:val="3"/>
        </w:numPr>
        <w:rPr>
          <w:sz w:val="20"/>
          <w:szCs w:val="20"/>
        </w:rPr>
      </w:pPr>
      <w:r w:rsidRPr="00B07046">
        <w:rPr>
          <w:sz w:val="20"/>
          <w:szCs w:val="20"/>
        </w:rPr>
        <w:t>Oświadczenie o nieskazaniu prawomocnym wyrokiem za umyślne przestępstwo lub umyślne przestępstwo skarbowe</w: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DOKUMENTY I OŚWIADCZENIA DODATKOWE</w:t>
      </w:r>
    </w:p>
    <w:p w:rsidR="00B07046" w:rsidRPr="00B07046" w:rsidRDefault="00B07046" w:rsidP="00B07046">
      <w:pPr>
        <w:numPr>
          <w:ilvl w:val="0"/>
          <w:numId w:val="4"/>
        </w:numPr>
        <w:rPr>
          <w:sz w:val="20"/>
          <w:szCs w:val="20"/>
        </w:rPr>
      </w:pPr>
      <w:r w:rsidRPr="00B0704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TERMINY I MIEJSCE SKŁADANIA DOKUMENTÓW</w:t>
      </w:r>
    </w:p>
    <w:p w:rsidR="00B07046" w:rsidRPr="00B07046" w:rsidRDefault="00B07046" w:rsidP="00B07046">
      <w:pPr>
        <w:spacing w:after="0"/>
        <w:ind w:left="360"/>
        <w:rPr>
          <w:b/>
          <w:sz w:val="20"/>
          <w:szCs w:val="20"/>
        </w:rPr>
      </w:pPr>
      <w:r w:rsidRPr="00B07046">
        <w:rPr>
          <w:b/>
          <w:sz w:val="20"/>
          <w:szCs w:val="20"/>
        </w:rPr>
        <w:t>Dokumenty należy złożyć do: 23 kwietnia 2019 r.</w:t>
      </w:r>
    </w:p>
    <w:p w:rsidR="00B07046" w:rsidRPr="00B07046" w:rsidRDefault="00B07046" w:rsidP="00B07046">
      <w:pPr>
        <w:ind w:left="360"/>
        <w:rPr>
          <w:sz w:val="20"/>
          <w:szCs w:val="20"/>
        </w:rPr>
      </w:pPr>
      <w:r w:rsidRPr="00B07046">
        <w:rPr>
          <w:sz w:val="20"/>
          <w:szCs w:val="20"/>
        </w:rPr>
        <w:t>Decyduje data: stempla pocztowego / osobistego dostarczenia oferty do urzędu</w:t>
      </w:r>
    </w:p>
    <w:p w:rsidR="00B07046" w:rsidRPr="00B07046" w:rsidRDefault="00B07046" w:rsidP="00B07046">
      <w:pPr>
        <w:ind w:left="360"/>
        <w:rPr>
          <w:sz w:val="20"/>
          <w:szCs w:val="20"/>
        </w:rPr>
      </w:pPr>
      <w:r w:rsidRPr="00B07046">
        <w:rPr>
          <w:b/>
          <w:sz w:val="20"/>
          <w:szCs w:val="20"/>
        </w:rPr>
        <w:t>Miejsce składania dokumentów:</w:t>
      </w:r>
      <w:r w:rsidRPr="00B07046">
        <w:rPr>
          <w:b/>
          <w:sz w:val="20"/>
          <w:szCs w:val="20"/>
        </w:rPr>
        <w:br/>
      </w:r>
      <w:r w:rsidRPr="00B07046">
        <w:rPr>
          <w:sz w:val="20"/>
          <w:szCs w:val="20"/>
        </w:rPr>
        <w:t xml:space="preserve">Wielkopolski Urząd Wojewódzki w Poznaniu </w:t>
      </w:r>
      <w:r w:rsidRPr="00B07046">
        <w:rPr>
          <w:sz w:val="20"/>
          <w:szCs w:val="20"/>
        </w:rPr>
        <w:br/>
        <w:t xml:space="preserve">Al. Niepodległości 16/18 </w:t>
      </w:r>
      <w:r w:rsidRPr="00B07046">
        <w:rPr>
          <w:sz w:val="20"/>
          <w:szCs w:val="20"/>
        </w:rPr>
        <w:br/>
        <w:t xml:space="preserve">61-713 Poznań </w:t>
      </w:r>
      <w:r w:rsidRPr="00B07046">
        <w:rPr>
          <w:sz w:val="20"/>
          <w:szCs w:val="20"/>
        </w:rPr>
        <w:br/>
        <w:t xml:space="preserve">Punkt Informacyjny w holu Urzędu </w:t>
      </w:r>
      <w:r w:rsidRPr="00B07046">
        <w:rPr>
          <w:sz w:val="20"/>
          <w:szCs w:val="20"/>
        </w:rPr>
        <w:br/>
        <w:t xml:space="preserve">(z podaniem w ofercie nr ref. 51/19) </w:t>
      </w:r>
    </w:p>
    <w:p w:rsidR="00702D3F" w:rsidRDefault="00702D3F" w:rsidP="00B07046">
      <w:pPr>
        <w:rPr>
          <w:b/>
          <w:bCs/>
          <w:sz w:val="20"/>
          <w:szCs w:val="20"/>
        </w:rPr>
      </w:pPr>
    </w:p>
    <w:p w:rsidR="00702D3F" w:rsidRDefault="00702D3F" w:rsidP="00B07046">
      <w:pPr>
        <w:rPr>
          <w:b/>
          <w:bCs/>
          <w:sz w:val="20"/>
          <w:szCs w:val="20"/>
        </w:rPr>
      </w:pP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DANE OSOBOWE - KLAUZULA INFORMACYJNA</w:t>
      </w:r>
    </w:p>
    <w:p w:rsidR="00B07046" w:rsidRPr="00B07046" w:rsidRDefault="00B07046" w:rsidP="00B07046">
      <w:pPr>
        <w:rPr>
          <w:sz w:val="20"/>
          <w:szCs w:val="20"/>
        </w:rPr>
      </w:pPr>
      <w:r w:rsidRPr="00B0704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07046" w:rsidRPr="00B07046" w:rsidRDefault="00B07046" w:rsidP="00B07046">
      <w:pPr>
        <w:rPr>
          <w:b/>
          <w:bCs/>
          <w:sz w:val="20"/>
          <w:szCs w:val="20"/>
        </w:rPr>
      </w:pPr>
      <w:r w:rsidRPr="00B07046">
        <w:rPr>
          <w:b/>
          <w:bCs/>
          <w:sz w:val="20"/>
          <w:szCs w:val="20"/>
        </w:rPr>
        <w:t>INNE INFORMACJE:</w:t>
      </w:r>
    </w:p>
    <w:p w:rsidR="00B07046" w:rsidRPr="00B07046" w:rsidRDefault="00B07046" w:rsidP="00B07046">
      <w:pPr>
        <w:rPr>
          <w:bCs/>
          <w:sz w:val="20"/>
          <w:szCs w:val="20"/>
        </w:rPr>
      </w:pPr>
      <w:r w:rsidRPr="00B0704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07046" w:rsidRPr="00B07046" w:rsidRDefault="00B07046" w:rsidP="00B07046">
      <w:pPr>
        <w:rPr>
          <w:bCs/>
          <w:sz w:val="20"/>
          <w:szCs w:val="20"/>
        </w:rPr>
      </w:pPr>
      <w:r w:rsidRPr="00B0704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B07046">
        <w:rPr>
          <w:bCs/>
          <w:sz w:val="20"/>
          <w:szCs w:val="20"/>
        </w:rPr>
        <w:br/>
        <w:t xml:space="preserve">Do składania ofert zachęcamy również osoby niepełnosprawne. </w:t>
      </w:r>
      <w:r w:rsidRPr="00B07046">
        <w:rPr>
          <w:bCs/>
          <w:sz w:val="20"/>
          <w:szCs w:val="20"/>
        </w:rPr>
        <w:br/>
        <w:t xml:space="preserve">Wzór wymaganych oświadczeń zamieszczony jest pod adresem: </w:t>
      </w:r>
      <w:r w:rsidRPr="00B0704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B07046">
        <w:rPr>
          <w:bCs/>
          <w:sz w:val="20"/>
          <w:szCs w:val="20"/>
        </w:rPr>
        <w:br/>
        <w:t xml:space="preserve">Oświadczenia należy opatrzyć odręcznym podpisem wraz z datą. </w:t>
      </w:r>
      <w:r w:rsidRPr="00B0704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0704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0704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07046">
        <w:rPr>
          <w:bCs/>
          <w:sz w:val="20"/>
          <w:szCs w:val="20"/>
        </w:rPr>
        <w:br/>
        <w:t xml:space="preserve">Proponowane wynagrodzenie zasadnicze brutto: 2800-2900 zł. </w:t>
      </w:r>
      <w:r w:rsidRPr="00B0704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0704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  <w:bookmarkStart w:id="0" w:name="_GoBack"/>
      <w:bookmarkEnd w:id="0"/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Default="004F238B">
      <w:pPr>
        <w:rPr>
          <w:sz w:val="20"/>
          <w:szCs w:val="20"/>
        </w:rPr>
      </w:pPr>
    </w:p>
    <w:p w:rsidR="004F238B" w:rsidRPr="00B07046" w:rsidRDefault="004F238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4F238B" w:rsidRPr="00B07046" w:rsidSect="00702D3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C52"/>
    <w:multiLevelType w:val="multilevel"/>
    <w:tmpl w:val="B21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B4F20"/>
    <w:multiLevelType w:val="multilevel"/>
    <w:tmpl w:val="993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25C38"/>
    <w:multiLevelType w:val="multilevel"/>
    <w:tmpl w:val="2C3E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92B2B"/>
    <w:multiLevelType w:val="multilevel"/>
    <w:tmpl w:val="853A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53710"/>
    <w:multiLevelType w:val="multilevel"/>
    <w:tmpl w:val="31A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46"/>
    <w:rsid w:val="004F238B"/>
    <w:rsid w:val="00702D3F"/>
    <w:rsid w:val="00862993"/>
    <w:rsid w:val="009A22D6"/>
    <w:rsid w:val="00B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A6DB-F439-407F-A823-7564E9D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70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2019-04-10T09:53:00Z</cp:lastPrinted>
  <dcterms:created xsi:type="dcterms:W3CDTF">2019-04-09T12:44:00Z</dcterms:created>
  <dcterms:modified xsi:type="dcterms:W3CDTF">2019-04-10T09:53:00Z</dcterms:modified>
</cp:coreProperties>
</file>