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0B" w:rsidRPr="00473F0B" w:rsidRDefault="00473F0B" w:rsidP="00473F0B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8F7FBF4" wp14:editId="1C8984CD">
            <wp:simplePos x="0" y="0"/>
            <wp:positionH relativeFrom="column">
              <wp:posOffset>4762500</wp:posOffset>
            </wp:positionH>
            <wp:positionV relativeFrom="paragraph">
              <wp:posOffset>94615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F0B">
        <w:rPr>
          <w:b/>
          <w:bCs/>
          <w:sz w:val="20"/>
          <w:szCs w:val="20"/>
        </w:rPr>
        <w:t>Wielkopolski Urząd Wojewódzki w Poznaniu</w:t>
      </w:r>
    </w:p>
    <w:p w:rsidR="00473F0B" w:rsidRPr="00473F0B" w:rsidRDefault="00473F0B" w:rsidP="00473F0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D52CEF">
        <w:rPr>
          <w:bCs/>
          <w:sz w:val="20"/>
          <w:szCs w:val="20"/>
        </w:rPr>
        <w:t>z dnia 26</w:t>
      </w:r>
      <w:r w:rsidRPr="00473F0B">
        <w:rPr>
          <w:bCs/>
          <w:sz w:val="20"/>
          <w:szCs w:val="20"/>
        </w:rPr>
        <w:t xml:space="preserve"> </w:t>
      </w:r>
      <w:r w:rsidR="00D52CEF">
        <w:rPr>
          <w:bCs/>
          <w:sz w:val="20"/>
          <w:szCs w:val="20"/>
        </w:rPr>
        <w:t>marca 2020</w:t>
      </w:r>
      <w:r w:rsidRPr="00473F0B">
        <w:rPr>
          <w:bCs/>
          <w:sz w:val="20"/>
          <w:szCs w:val="20"/>
        </w:rPr>
        <w:t xml:space="preserve"> r.</w:t>
      </w:r>
    </w:p>
    <w:p w:rsidR="00473F0B" w:rsidRPr="00473F0B" w:rsidRDefault="00473F0B" w:rsidP="00473F0B">
      <w:pPr>
        <w:spacing w:after="0"/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 xml:space="preserve">WYMIAR ETATU: </w:t>
      </w:r>
      <w:r w:rsidRPr="00473F0B">
        <w:rPr>
          <w:b/>
          <w:sz w:val="20"/>
          <w:szCs w:val="20"/>
        </w:rPr>
        <w:t xml:space="preserve">1 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 xml:space="preserve">STANOWISKA: </w:t>
      </w:r>
      <w:r w:rsidRPr="00473F0B">
        <w:rPr>
          <w:b/>
          <w:sz w:val="20"/>
          <w:szCs w:val="20"/>
        </w:rPr>
        <w:t xml:space="preserve">1 </w:t>
      </w:r>
    </w:p>
    <w:p w:rsidR="00473F0B" w:rsidRPr="00473F0B" w:rsidRDefault="00473F0B" w:rsidP="00473F0B">
      <w:pPr>
        <w:rPr>
          <w:bCs/>
          <w:sz w:val="20"/>
          <w:szCs w:val="20"/>
        </w:rPr>
      </w:pPr>
      <w:r w:rsidRPr="00473F0B">
        <w:rPr>
          <w:bCs/>
          <w:sz w:val="20"/>
          <w:szCs w:val="20"/>
        </w:rPr>
        <w:t>Dyrektor Generalny poszukuje kandydatów\kandydatek na stanowisko:</w:t>
      </w:r>
    </w:p>
    <w:p w:rsidR="00473F0B" w:rsidRPr="00473F0B" w:rsidRDefault="00473F0B" w:rsidP="00473F0B">
      <w:pPr>
        <w:spacing w:after="0"/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referent prawny</w:t>
      </w:r>
    </w:p>
    <w:p w:rsidR="00473F0B" w:rsidRPr="00473F0B" w:rsidRDefault="00473F0B" w:rsidP="00473F0B">
      <w:pPr>
        <w:spacing w:after="0"/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do spraw: kontroli</w:t>
      </w:r>
    </w:p>
    <w:p w:rsid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w Wydziale Skarbu Państwa i Nieruchomoś</w:t>
      </w:r>
      <w:r w:rsidR="00D52CEF">
        <w:rPr>
          <w:b/>
          <w:bCs/>
          <w:sz w:val="20"/>
          <w:szCs w:val="20"/>
        </w:rPr>
        <w:t>ci WUW w Poznaniu nr ref. 37/20</w:t>
      </w:r>
    </w:p>
    <w:p w:rsidR="00473F0B" w:rsidRPr="00473F0B" w:rsidRDefault="00473F0B" w:rsidP="00473F0B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473F0B" w:rsidRPr="00473F0B" w:rsidRDefault="00473F0B" w:rsidP="00473F0B">
      <w:pPr>
        <w:spacing w:after="0"/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MIEJSCE WYKONYWANIA PRACY:</w:t>
      </w:r>
    </w:p>
    <w:p w:rsidR="00473F0B" w:rsidRPr="00473F0B" w:rsidRDefault="00473F0B" w:rsidP="00473F0B">
      <w:pPr>
        <w:rPr>
          <w:sz w:val="20"/>
          <w:szCs w:val="20"/>
        </w:rPr>
      </w:pPr>
      <w:r w:rsidRPr="00473F0B">
        <w:rPr>
          <w:bCs/>
          <w:sz w:val="20"/>
          <w:szCs w:val="20"/>
        </w:rPr>
        <w:t>Poznań</w:t>
      </w:r>
    </w:p>
    <w:p w:rsidR="00473F0B" w:rsidRPr="00473F0B" w:rsidRDefault="00473F0B" w:rsidP="00473F0B">
      <w:pPr>
        <w:spacing w:after="0"/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ADRES URZĘDU:</w:t>
      </w:r>
    </w:p>
    <w:p w:rsidR="00473F0B" w:rsidRPr="00473F0B" w:rsidRDefault="00473F0B" w:rsidP="00473F0B">
      <w:pPr>
        <w:rPr>
          <w:sz w:val="20"/>
          <w:szCs w:val="20"/>
        </w:rPr>
      </w:pPr>
      <w:r w:rsidRPr="00473F0B">
        <w:rPr>
          <w:bCs/>
          <w:sz w:val="20"/>
          <w:szCs w:val="20"/>
        </w:rPr>
        <w:t xml:space="preserve">Al. Niepodległości 16/18 </w:t>
      </w:r>
      <w:r w:rsidRPr="00473F0B">
        <w:rPr>
          <w:bCs/>
          <w:sz w:val="20"/>
          <w:szCs w:val="20"/>
        </w:rPr>
        <w:br/>
        <w:t xml:space="preserve">61-713 Poznań </w:t>
      </w:r>
    </w:p>
    <w:p w:rsidR="00473F0B" w:rsidRPr="00473F0B" w:rsidRDefault="00997CCC" w:rsidP="00473F0B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WARUNKI PRACY</w:t>
      </w:r>
    </w:p>
    <w:p w:rsidR="00473F0B" w:rsidRPr="00473F0B" w:rsidRDefault="00473F0B" w:rsidP="00473F0B">
      <w:pPr>
        <w:rPr>
          <w:bCs/>
          <w:sz w:val="20"/>
          <w:szCs w:val="20"/>
        </w:rPr>
      </w:pPr>
      <w:r w:rsidRPr="00473F0B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473F0B">
        <w:rPr>
          <w:bCs/>
          <w:sz w:val="20"/>
          <w:szCs w:val="20"/>
        </w:rPr>
        <w:br/>
        <w:t xml:space="preserve">•   zadania wykonywane w siedzibie oraz poza siedzibą Urzędu </w:t>
      </w:r>
      <w:r w:rsidRPr="00473F0B">
        <w:rPr>
          <w:bCs/>
          <w:sz w:val="20"/>
          <w:szCs w:val="20"/>
        </w:rPr>
        <w:br/>
        <w:t xml:space="preserve">•   obsługa klientów, poczty oraz wykonywanie czynności archiwizacyjnych </w:t>
      </w:r>
      <w:r w:rsidRPr="00473F0B">
        <w:rPr>
          <w:bCs/>
          <w:sz w:val="20"/>
          <w:szCs w:val="20"/>
        </w:rPr>
        <w:br/>
        <w:t xml:space="preserve">•   konieczność poruszania się po terenie urzędu w celu przekazaniu lub odebrania dokumentów </w:t>
      </w:r>
      <w:r w:rsidRPr="00473F0B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473F0B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473F0B">
        <w:rPr>
          <w:bCs/>
          <w:sz w:val="20"/>
          <w:szCs w:val="20"/>
        </w:rPr>
        <w:br/>
        <w:t xml:space="preserve">•   drzwi wejściowe do pokoi biurowych o szerokości 76 cm </w:t>
      </w:r>
      <w:r w:rsidRPr="00473F0B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473F0B">
        <w:rPr>
          <w:bCs/>
          <w:sz w:val="20"/>
          <w:szCs w:val="20"/>
        </w:rPr>
        <w:br/>
        <w:t xml:space="preserve">•   praca przy monitorze ekranowym powyżej 4 godzin na dobę </w:t>
      </w:r>
      <w:r w:rsidRPr="00473F0B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473F0B">
        <w:rPr>
          <w:bCs/>
          <w:sz w:val="20"/>
          <w:szCs w:val="20"/>
        </w:rPr>
        <w:br/>
        <w:t xml:space="preserve">•   budynek posiada podjazd dla osób niepełnosprawnych </w:t>
      </w:r>
      <w:r w:rsidRPr="00473F0B">
        <w:rPr>
          <w:bCs/>
          <w:sz w:val="20"/>
          <w:szCs w:val="20"/>
        </w:rPr>
        <w:br/>
      </w:r>
      <w:r w:rsidRPr="00473F0B">
        <w:rPr>
          <w:b/>
          <w:bCs/>
          <w:sz w:val="20"/>
          <w:szCs w:val="20"/>
        </w:rPr>
        <w:br/>
        <w:t xml:space="preserve">Pracownikom oferujemy: </w:t>
      </w:r>
      <w:r w:rsidRPr="00473F0B">
        <w:rPr>
          <w:b/>
          <w:bCs/>
          <w:sz w:val="20"/>
          <w:szCs w:val="20"/>
        </w:rPr>
        <w:br/>
      </w:r>
      <w:r w:rsidRPr="00473F0B">
        <w:rPr>
          <w:bCs/>
          <w:sz w:val="20"/>
          <w:szCs w:val="20"/>
        </w:rPr>
        <w:t xml:space="preserve">•   stabilne zatrudnienie na podstawie umowy o pracę </w:t>
      </w:r>
      <w:r w:rsidRPr="00473F0B">
        <w:rPr>
          <w:bCs/>
          <w:sz w:val="20"/>
          <w:szCs w:val="20"/>
        </w:rPr>
        <w:br/>
        <w:t xml:space="preserve">•   dodatek stażowy </w:t>
      </w:r>
      <w:r w:rsidRPr="00473F0B">
        <w:rPr>
          <w:bCs/>
          <w:sz w:val="20"/>
          <w:szCs w:val="20"/>
        </w:rPr>
        <w:br/>
        <w:t xml:space="preserve">•   dodatkowe wynagrodzenie roczne </w:t>
      </w:r>
      <w:r w:rsidRPr="00473F0B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473F0B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473F0B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473F0B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473F0B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473F0B">
        <w:rPr>
          <w:bCs/>
          <w:sz w:val="20"/>
          <w:szCs w:val="20"/>
        </w:rPr>
        <w:br/>
        <w:t>•   ruchomy system czasu pracy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ZAKRES ZADAŃ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przeprowadzanie kontroli, zgodnie z obowiązującymi trybami oraz wytycznymi zawartymi w programach kontroli i poleceniami kierownictwa Wydziału w celu zbadania prawidłowości stosowania przepisów przez jednostki realizujące zadania powierzone w obszarze gospodarki nieruchomościami 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sporządzanie projektów wystąpień pokontrolnych oraz innych dokumentów związanych z realizacją ustaleń kontroli 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przygotowywanie się do kontroli w celu prawidłowego jej przeprowadzenia 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przygotowywanie zezwoleń na obrót nieruchomościami państwowymi oraz udzielanie bonifikat w cenie sprzedawanych nieruchomości w przypadkach określonych stosownymi przepisami 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prowadzenie spraw związanych z egzekucją administracyjną obowiązków o charakterze niepieniężnym z zakresu: odebrania nieruchomości, opróżnienia lokalu i innych pomieszczeń oraz wyznaczeniem egzekutora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lastRenderedPageBreak/>
        <w:t xml:space="preserve">realizowanie zadań przygotowawczych mających na celu prawidłowe wykonanie czynności egzekucyjnych poprzez zapewnienie: pomieszczeń magazynowych, firmy </w:t>
      </w:r>
      <w:proofErr w:type="spellStart"/>
      <w:r w:rsidRPr="00473F0B">
        <w:rPr>
          <w:sz w:val="20"/>
          <w:szCs w:val="20"/>
        </w:rPr>
        <w:t>przeprowadzkowej</w:t>
      </w:r>
      <w:proofErr w:type="spellEnd"/>
      <w:r w:rsidRPr="00473F0B">
        <w:rPr>
          <w:sz w:val="20"/>
          <w:szCs w:val="20"/>
        </w:rPr>
        <w:t xml:space="preserve">, wsparcia policji i/lub żandarmerii wojskowej, uczestnictwa podmiotów realizujących zadania z zakresu pomocy społecznej 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prowadzenie spraw ogólnych z zakresu gospodarki nieruchomościami (wyjaśnienia, interpretacje, opinie) </w:t>
      </w:r>
    </w:p>
    <w:p w:rsidR="00473F0B" w:rsidRPr="00473F0B" w:rsidRDefault="00473F0B" w:rsidP="00473F0B">
      <w:pPr>
        <w:numPr>
          <w:ilvl w:val="0"/>
          <w:numId w:val="1"/>
        </w:numPr>
        <w:rPr>
          <w:sz w:val="20"/>
          <w:szCs w:val="20"/>
        </w:rPr>
      </w:pPr>
      <w:r w:rsidRPr="00473F0B">
        <w:rPr>
          <w:sz w:val="20"/>
          <w:szCs w:val="20"/>
        </w:rPr>
        <w:t xml:space="preserve">analiza i przygotowywanie sprawozdań związanych z kontrolowaniem prawidłowości gospodarowania nieruchomościami Skarbu Państwa przez starostów 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WYMAGANIA NIEZBĘDNE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b/>
          <w:sz w:val="20"/>
          <w:szCs w:val="20"/>
        </w:rPr>
        <w:t>wykształcenie:</w:t>
      </w:r>
      <w:r w:rsidRPr="00473F0B">
        <w:rPr>
          <w:sz w:val="20"/>
          <w:szCs w:val="20"/>
        </w:rPr>
        <w:t xml:space="preserve"> wyższe prawnicze lub administracyjne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b/>
          <w:sz w:val="20"/>
          <w:szCs w:val="20"/>
        </w:rPr>
        <w:t>doświadczenie zawodowe:</w:t>
      </w:r>
      <w:r w:rsidRPr="00473F0B">
        <w:rPr>
          <w:sz w:val="20"/>
          <w:szCs w:val="20"/>
        </w:rPr>
        <w:t xml:space="preserve"> co najmniej 6 miesięcy w administracji lub pracy biurowej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znajomość procedur przeprowadzania kontroli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znajomość kpa, kodeksu cywilnego, ustawy o gospodarce nieruchomościami, ustawy o gospodarce gruntami i wywłaszczaniu nieruchomości, ustawy o księgach wieczystych i hipotece, ustawy o spółdzielniach mieszkaniowych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znajomość ustaw dotyczących struktury i kompetencji organów władzy publicznej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znajomość ustawy o postępowaniu egzekucyjnym w administracji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umiejętność analitycznego myślenia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umiejętność poruszania się w często zmieniających się przepisach prawa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samodzielność, kreatywność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umiejętność obsługi komputera (MS Word, Lex)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473F0B">
        <w:rPr>
          <w:sz w:val="20"/>
          <w:szCs w:val="20"/>
        </w:rPr>
        <w:t>osiadanie obywatelstwa polskiego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473F0B">
        <w:rPr>
          <w:sz w:val="20"/>
          <w:szCs w:val="20"/>
        </w:rPr>
        <w:t>orzystanie z pełni praw publicznych</w:t>
      </w:r>
    </w:p>
    <w:p w:rsidR="00473F0B" w:rsidRPr="00473F0B" w:rsidRDefault="00473F0B" w:rsidP="00473F0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473F0B">
        <w:rPr>
          <w:sz w:val="20"/>
          <w:szCs w:val="20"/>
        </w:rPr>
        <w:t>ieskazanie prawomocnym wyrokiem za umyślne przestępstwo lub umyślne przestępstwo skarbowe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WYMAGANIA DODATKOWE</w:t>
      </w:r>
    </w:p>
    <w:p w:rsidR="00473F0B" w:rsidRPr="00473F0B" w:rsidRDefault="00473F0B" w:rsidP="00473F0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umiejętność rozwiązywania problemów </w:t>
      </w:r>
    </w:p>
    <w:p w:rsidR="00473F0B" w:rsidRPr="00473F0B" w:rsidRDefault="00473F0B" w:rsidP="00473F0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dobra organizacja pracy </w:t>
      </w:r>
    </w:p>
    <w:p w:rsidR="00473F0B" w:rsidRPr="00473F0B" w:rsidRDefault="00473F0B" w:rsidP="00473F0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umiejętność współpracy z klientem zewnętrznym i wewnętrznym </w:t>
      </w:r>
    </w:p>
    <w:p w:rsidR="00473F0B" w:rsidRPr="00473F0B" w:rsidRDefault="00473F0B" w:rsidP="00473F0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asertywność i umiejętność przekonywania </w:t>
      </w:r>
    </w:p>
    <w:p w:rsidR="00473F0B" w:rsidRPr="00473F0B" w:rsidRDefault="00473F0B" w:rsidP="00473F0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radzenie sobie ze stresem </w:t>
      </w:r>
    </w:p>
    <w:p w:rsidR="00473F0B" w:rsidRPr="00473F0B" w:rsidRDefault="00473F0B" w:rsidP="00473F0B">
      <w:pPr>
        <w:numPr>
          <w:ilvl w:val="0"/>
          <w:numId w:val="3"/>
        </w:numPr>
        <w:rPr>
          <w:sz w:val="20"/>
          <w:szCs w:val="20"/>
        </w:rPr>
      </w:pPr>
      <w:r w:rsidRPr="00473F0B">
        <w:rPr>
          <w:sz w:val="20"/>
          <w:szCs w:val="20"/>
        </w:rPr>
        <w:t xml:space="preserve">umiejętność dostosowywania się do zmian 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DOKUMENTY I OŚWIADCZENIA NIEZBĘDNE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CV i list motywacyjny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Kopie dokumentów potwierdzających spełnienie wymagania niezbędnego w zakresie wykształcenia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Oświadczenie o zapoznaniu się z informacją o prywatności zamieszczoną na stronie Urzędu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Oświadczenie o posiadaniu obywatelstwa polskiego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Oświadczenie o korzystaniu z pełni praw publicznych</w:t>
      </w:r>
    </w:p>
    <w:p w:rsidR="00473F0B" w:rsidRPr="00473F0B" w:rsidRDefault="00473F0B" w:rsidP="00473F0B">
      <w:pPr>
        <w:numPr>
          <w:ilvl w:val="0"/>
          <w:numId w:val="4"/>
        </w:numPr>
        <w:rPr>
          <w:sz w:val="20"/>
          <w:szCs w:val="20"/>
        </w:rPr>
      </w:pPr>
      <w:r w:rsidRPr="00473F0B">
        <w:rPr>
          <w:sz w:val="20"/>
          <w:szCs w:val="20"/>
        </w:rPr>
        <w:t>Oświadczenie o nieskazaniu prawomocnym wyrokiem za umyślne przestępstwo lub umyślne przestępstwo skarbowe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DOKUMENTY I OŚWIADCZENIA DODATKOWE</w:t>
      </w:r>
    </w:p>
    <w:p w:rsidR="00473F0B" w:rsidRPr="00473F0B" w:rsidRDefault="00473F0B" w:rsidP="00473F0B">
      <w:pPr>
        <w:numPr>
          <w:ilvl w:val="0"/>
          <w:numId w:val="5"/>
        </w:numPr>
        <w:rPr>
          <w:sz w:val="20"/>
          <w:szCs w:val="20"/>
        </w:rPr>
      </w:pPr>
      <w:r w:rsidRPr="00473F0B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TERMINY I MIEJSCE SKŁADANIA DOKUMENTÓW</w:t>
      </w:r>
    </w:p>
    <w:p w:rsidR="00473F0B" w:rsidRPr="00473F0B" w:rsidRDefault="00D52CEF" w:rsidP="00473F0B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20</w:t>
      </w:r>
      <w:r w:rsidR="00473F0B" w:rsidRPr="00473F0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kwietnia 2020</w:t>
      </w:r>
      <w:r w:rsidR="00473F0B" w:rsidRPr="00473F0B">
        <w:rPr>
          <w:b/>
          <w:sz w:val="20"/>
          <w:szCs w:val="20"/>
        </w:rPr>
        <w:t xml:space="preserve"> r.</w:t>
      </w:r>
    </w:p>
    <w:p w:rsidR="00473F0B" w:rsidRPr="00473F0B" w:rsidRDefault="00473F0B" w:rsidP="00473F0B">
      <w:pPr>
        <w:ind w:left="360"/>
        <w:rPr>
          <w:sz w:val="20"/>
          <w:szCs w:val="20"/>
        </w:rPr>
      </w:pPr>
      <w:r w:rsidRPr="00473F0B">
        <w:rPr>
          <w:sz w:val="20"/>
          <w:szCs w:val="20"/>
        </w:rPr>
        <w:t>Decyduje data: stempla pocztowego / osobistego dostarczenia oferty do urzędu</w:t>
      </w:r>
    </w:p>
    <w:p w:rsidR="00473F0B" w:rsidRPr="00473F0B" w:rsidRDefault="00473F0B" w:rsidP="00473F0B">
      <w:pPr>
        <w:ind w:left="360"/>
        <w:rPr>
          <w:sz w:val="20"/>
          <w:szCs w:val="20"/>
        </w:rPr>
      </w:pPr>
      <w:r w:rsidRPr="00473F0B">
        <w:rPr>
          <w:b/>
          <w:sz w:val="20"/>
          <w:szCs w:val="20"/>
        </w:rPr>
        <w:lastRenderedPageBreak/>
        <w:t>Miejsce składania dokumentów:</w:t>
      </w:r>
      <w:r w:rsidRPr="00473F0B">
        <w:rPr>
          <w:b/>
          <w:sz w:val="20"/>
          <w:szCs w:val="20"/>
        </w:rPr>
        <w:br/>
        <w:t xml:space="preserve">ZACHĘCAMY DO SKORZYSTANIA Z MOŻLIWOŚCI APLIKOWANIA ONLINE DOSTĘPNEJ NA STRONIE: </w:t>
      </w:r>
      <w:r w:rsidRPr="00473F0B">
        <w:rPr>
          <w:b/>
          <w:sz w:val="20"/>
          <w:szCs w:val="20"/>
        </w:rPr>
        <w:br/>
        <w:t xml:space="preserve">www.poznan.uw.gov.pl/oferty-pracy </w:t>
      </w:r>
      <w:r w:rsidRPr="00473F0B">
        <w:rPr>
          <w:b/>
          <w:sz w:val="20"/>
          <w:szCs w:val="20"/>
        </w:rPr>
        <w:br/>
      </w:r>
      <w:r w:rsidRPr="00473F0B">
        <w:rPr>
          <w:sz w:val="20"/>
          <w:szCs w:val="20"/>
        </w:rPr>
        <w:br/>
        <w:t xml:space="preserve">Dokumenty można również składać osobiście lub przesyłać na adres: </w:t>
      </w:r>
      <w:r w:rsidRPr="00473F0B">
        <w:rPr>
          <w:sz w:val="20"/>
          <w:szCs w:val="20"/>
        </w:rPr>
        <w:br/>
        <w:t xml:space="preserve">Wielkopolski Urząd Wojewódzki w Poznaniu </w:t>
      </w:r>
      <w:r w:rsidRPr="00473F0B">
        <w:rPr>
          <w:sz w:val="20"/>
          <w:szCs w:val="20"/>
        </w:rPr>
        <w:br/>
        <w:t xml:space="preserve">Al. Niepodległości 16/18 </w:t>
      </w:r>
      <w:r w:rsidRPr="00473F0B">
        <w:rPr>
          <w:sz w:val="20"/>
          <w:szCs w:val="20"/>
        </w:rPr>
        <w:br/>
        <w:t xml:space="preserve">61-713 Poznań </w:t>
      </w:r>
      <w:r w:rsidRPr="00473F0B">
        <w:rPr>
          <w:sz w:val="20"/>
          <w:szCs w:val="20"/>
        </w:rPr>
        <w:br/>
        <w:t xml:space="preserve">Punkt Informacyjny w holu Urzędu </w:t>
      </w:r>
      <w:r w:rsidRPr="00473F0B">
        <w:rPr>
          <w:sz w:val="20"/>
          <w:szCs w:val="20"/>
        </w:rPr>
        <w:br/>
        <w:t>(z p</w:t>
      </w:r>
      <w:r w:rsidR="00D52CEF">
        <w:rPr>
          <w:sz w:val="20"/>
          <w:szCs w:val="20"/>
        </w:rPr>
        <w:t>odaniem w ofercie nr ref. 37/20</w:t>
      </w:r>
      <w:r w:rsidRPr="00473F0B">
        <w:rPr>
          <w:sz w:val="20"/>
          <w:szCs w:val="20"/>
        </w:rPr>
        <w:t xml:space="preserve">) 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DANE OSOBOWE - KLAUZULA INFORMACYJNA</w:t>
      </w:r>
    </w:p>
    <w:p w:rsidR="00473F0B" w:rsidRPr="00473F0B" w:rsidRDefault="00473F0B" w:rsidP="00473F0B">
      <w:pPr>
        <w:rPr>
          <w:sz w:val="20"/>
          <w:szCs w:val="20"/>
        </w:rPr>
      </w:pPr>
      <w:r w:rsidRPr="00473F0B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INNE INFORMACJE:</w:t>
      </w:r>
    </w:p>
    <w:p w:rsidR="00473F0B" w:rsidRPr="00473F0B" w:rsidRDefault="00473F0B" w:rsidP="00473F0B">
      <w:pPr>
        <w:rPr>
          <w:bCs/>
          <w:sz w:val="20"/>
          <w:szCs w:val="20"/>
        </w:rPr>
      </w:pPr>
      <w:r w:rsidRPr="00473F0B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473F0B" w:rsidRPr="00473F0B" w:rsidRDefault="00473F0B" w:rsidP="00473F0B">
      <w:pPr>
        <w:rPr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 xml:space="preserve">APLIKUJ NA TO STANOWISKO ONLINE POPRZEZ FORMULARZ ZGŁOSZENIOWY DOSTĘPNY NA STRONIE: </w:t>
      </w:r>
      <w:hyperlink w:history="1">
        <w:r w:rsidRPr="00473F0B">
          <w:rPr>
            <w:rStyle w:val="Hipercze"/>
            <w:b/>
            <w:bCs/>
            <w:sz w:val="20"/>
            <w:szCs w:val="20"/>
          </w:rPr>
          <w:br/>
          <w:t>www.poznan.uw.gov.pl/oferty-pracy</w:t>
        </w:r>
      </w:hyperlink>
      <w:r w:rsidRPr="00473F0B">
        <w:rPr>
          <w:b/>
          <w:bCs/>
          <w:sz w:val="20"/>
          <w:szCs w:val="20"/>
        </w:rPr>
        <w:t xml:space="preserve"> </w:t>
      </w:r>
      <w:r w:rsidRPr="00473F0B">
        <w:rPr>
          <w:b/>
          <w:bCs/>
          <w:sz w:val="20"/>
          <w:szCs w:val="20"/>
        </w:rPr>
        <w:br/>
      </w:r>
      <w:r w:rsidRPr="00473F0B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473F0B">
        <w:rPr>
          <w:bCs/>
          <w:sz w:val="20"/>
          <w:szCs w:val="20"/>
        </w:rPr>
        <w:br/>
        <w:t xml:space="preserve">Do składania ofert zachęcamy również osoby niepełnosprawne. </w:t>
      </w:r>
      <w:r w:rsidRPr="00473F0B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473F0B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473F0B">
        <w:rPr>
          <w:bCs/>
          <w:sz w:val="20"/>
          <w:szCs w:val="20"/>
        </w:rPr>
        <w:t xml:space="preserve"> </w:t>
      </w:r>
      <w:r w:rsidRPr="00473F0B">
        <w:rPr>
          <w:bCs/>
          <w:sz w:val="20"/>
          <w:szCs w:val="20"/>
        </w:rPr>
        <w:br/>
        <w:t xml:space="preserve">Oświadczenia należy opatrzyć odręcznym podpisem wraz z datą. </w:t>
      </w:r>
      <w:r w:rsidRPr="00473F0B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473F0B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473F0B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473F0B">
        <w:rPr>
          <w:bCs/>
          <w:sz w:val="20"/>
          <w:szCs w:val="20"/>
        </w:rPr>
        <w:br/>
        <w:t>Proponowane wyn</w:t>
      </w:r>
      <w:r w:rsidR="00D52CEF">
        <w:rPr>
          <w:bCs/>
          <w:sz w:val="20"/>
          <w:szCs w:val="20"/>
        </w:rPr>
        <w:t>agrodzenie zasadnicze brutto: 34</w:t>
      </w:r>
      <w:r w:rsidRPr="00473F0B">
        <w:rPr>
          <w:bCs/>
          <w:sz w:val="20"/>
          <w:szCs w:val="20"/>
        </w:rPr>
        <w:t xml:space="preserve">00 zł. </w:t>
      </w:r>
      <w:r w:rsidRPr="00473F0B">
        <w:rPr>
          <w:bCs/>
          <w:sz w:val="20"/>
          <w:szCs w:val="20"/>
        </w:rPr>
        <w:br/>
        <w:t>Dodatkowe informacje, w tym o kolejnych etapach naboru, można uzyskać pod nr tel.</w:t>
      </w:r>
      <w:r w:rsidR="00292167">
        <w:rPr>
          <w:bCs/>
          <w:sz w:val="20"/>
          <w:szCs w:val="20"/>
        </w:rPr>
        <w:t xml:space="preserve"> </w:t>
      </w:r>
      <w:r w:rsidR="00292167">
        <w:rPr>
          <w:bCs/>
          <w:sz w:val="20"/>
          <w:szCs w:val="20"/>
        </w:rPr>
        <w:t>61 854 10 18</w:t>
      </w:r>
      <w:r w:rsidR="00292167">
        <w:rPr>
          <w:bCs/>
          <w:sz w:val="20"/>
          <w:szCs w:val="20"/>
        </w:rPr>
        <w:t>,</w:t>
      </w:r>
      <w:r w:rsidRPr="00473F0B">
        <w:rPr>
          <w:bCs/>
          <w:sz w:val="20"/>
          <w:szCs w:val="20"/>
        </w:rPr>
        <w:t xml:space="preserve"> 61 854 19 91, 61 854 11 87. </w:t>
      </w:r>
      <w:r w:rsidRPr="00473F0B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 w:rsidP="00056246">
      <w:pPr>
        <w:rPr>
          <w:sz w:val="20"/>
          <w:szCs w:val="20"/>
        </w:rPr>
      </w:pPr>
      <w:r>
        <w:rPr>
          <w:sz w:val="20"/>
          <w:szCs w:val="20"/>
        </w:rPr>
        <w:t xml:space="preserve">Autor: </w:t>
      </w:r>
      <w:r w:rsidR="00997CCC">
        <w:rPr>
          <w:sz w:val="20"/>
          <w:szCs w:val="20"/>
        </w:rPr>
        <w:t>Tomasz Mysłowski</w:t>
      </w:r>
      <w:bookmarkStart w:id="0" w:name="_GoBack"/>
      <w:bookmarkEnd w:id="0"/>
    </w:p>
    <w:p w:rsidR="00056246" w:rsidRPr="00473F0B" w:rsidRDefault="00056246">
      <w:pPr>
        <w:rPr>
          <w:sz w:val="20"/>
          <w:szCs w:val="20"/>
        </w:rPr>
      </w:pPr>
    </w:p>
    <w:sectPr w:rsidR="00056246" w:rsidRPr="00473F0B" w:rsidSect="00473F0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1F3"/>
    <w:multiLevelType w:val="multilevel"/>
    <w:tmpl w:val="E89C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A58B9"/>
    <w:multiLevelType w:val="multilevel"/>
    <w:tmpl w:val="F568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62A22"/>
    <w:multiLevelType w:val="multilevel"/>
    <w:tmpl w:val="07B2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37353"/>
    <w:multiLevelType w:val="multilevel"/>
    <w:tmpl w:val="33D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10697"/>
    <w:multiLevelType w:val="multilevel"/>
    <w:tmpl w:val="E7FE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46308"/>
    <w:multiLevelType w:val="multilevel"/>
    <w:tmpl w:val="E890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0B"/>
    <w:rsid w:val="00056246"/>
    <w:rsid w:val="00292167"/>
    <w:rsid w:val="00473F0B"/>
    <w:rsid w:val="00997CCC"/>
    <w:rsid w:val="009A22D6"/>
    <w:rsid w:val="00D23CFA"/>
    <w:rsid w:val="00D5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F66D"/>
  <w15:chartTrackingRefBased/>
  <w15:docId w15:val="{DC741F4B-A10D-46F5-AC40-CA60ACBF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3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4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Użytkownik systemu Windows</cp:lastModifiedBy>
  <cp:revision>5</cp:revision>
  <dcterms:created xsi:type="dcterms:W3CDTF">2020-03-24T23:08:00Z</dcterms:created>
  <dcterms:modified xsi:type="dcterms:W3CDTF">2020-03-25T00:09:00Z</dcterms:modified>
</cp:coreProperties>
</file>