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449A086" wp14:editId="579FFC4F">
            <wp:simplePos x="0" y="0"/>
            <wp:positionH relativeFrom="column">
              <wp:posOffset>4705350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9BA">
        <w:rPr>
          <w:b/>
          <w:bCs/>
          <w:sz w:val="20"/>
          <w:szCs w:val="20"/>
        </w:rPr>
        <w:t>Wielkopolski Urząd Wojewódzki w Poznaniu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Ogłoszenie o naborze z dnia 1</w:t>
      </w:r>
      <w:r w:rsidR="000804D6">
        <w:rPr>
          <w:bCs/>
          <w:sz w:val="20"/>
          <w:szCs w:val="20"/>
        </w:rPr>
        <w:t>1</w:t>
      </w:r>
      <w:r w:rsidRPr="00EE39BA">
        <w:rPr>
          <w:bCs/>
          <w:sz w:val="20"/>
          <w:szCs w:val="20"/>
        </w:rPr>
        <w:t xml:space="preserve"> </w:t>
      </w:r>
      <w:r w:rsidR="000804D6">
        <w:rPr>
          <w:bCs/>
          <w:sz w:val="20"/>
          <w:szCs w:val="20"/>
        </w:rPr>
        <w:t>marca</w:t>
      </w:r>
      <w:r w:rsidRPr="00EE39BA">
        <w:rPr>
          <w:bCs/>
          <w:sz w:val="20"/>
          <w:szCs w:val="20"/>
        </w:rPr>
        <w:t xml:space="preserve"> 2020 r.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WYMIAR ETATU: </w:t>
      </w:r>
      <w:r w:rsidRPr="00EE39BA">
        <w:rPr>
          <w:b/>
          <w:sz w:val="20"/>
          <w:szCs w:val="20"/>
        </w:rPr>
        <w:t xml:space="preserve">1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STANOWISKA: </w:t>
      </w:r>
      <w:r w:rsidRPr="00EE39BA">
        <w:rPr>
          <w:b/>
          <w:sz w:val="20"/>
          <w:szCs w:val="20"/>
        </w:rPr>
        <w:t xml:space="preserve">1 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Dyrektor Generalny poszukuje kandydatów\kandydatek na stanowisko: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referent prawny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 Wydziale Skarbu Państwa i Nieruchomości WUW w Poznaniu nr ref. </w:t>
      </w:r>
      <w:r w:rsidR="000804D6">
        <w:rPr>
          <w:b/>
          <w:bCs/>
          <w:sz w:val="20"/>
          <w:szCs w:val="20"/>
        </w:rPr>
        <w:t>35</w:t>
      </w:r>
      <w:r w:rsidRPr="00EE39BA">
        <w:rPr>
          <w:b/>
          <w:bCs/>
          <w:sz w:val="20"/>
          <w:szCs w:val="20"/>
        </w:rPr>
        <w:t>/20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MIEJSCE WYKONYWANIA PRACY: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>Poznań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ADRES URZĘDU: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 xml:space="preserve">Al. Niepodległości 16/18 </w:t>
      </w:r>
      <w:r w:rsidRPr="00EE39BA">
        <w:rPr>
          <w:bCs/>
          <w:sz w:val="20"/>
          <w:szCs w:val="20"/>
        </w:rPr>
        <w:br/>
        <w:t xml:space="preserve">61-713 Poznań </w:t>
      </w:r>
    </w:p>
    <w:p w:rsidR="00EE39BA" w:rsidRPr="00EE39BA" w:rsidRDefault="00B704DE" w:rsidP="00EE39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WARUNKI PRACY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EE39BA">
        <w:rPr>
          <w:bCs/>
          <w:sz w:val="20"/>
          <w:szCs w:val="20"/>
        </w:rPr>
        <w:br/>
        <w:t xml:space="preserve">•   zadania wykonywane w siedzibie oraz poza siedzibą Urzędu </w:t>
      </w:r>
      <w:r w:rsidRPr="00EE39BA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EE39BA">
        <w:rPr>
          <w:bCs/>
          <w:sz w:val="20"/>
          <w:szCs w:val="20"/>
        </w:rPr>
        <w:br/>
        <w:t xml:space="preserve">•   stanowisko pracy znajduje się na </w:t>
      </w:r>
      <w:r w:rsidR="000804D6">
        <w:rPr>
          <w:bCs/>
          <w:sz w:val="20"/>
          <w:szCs w:val="20"/>
        </w:rPr>
        <w:t>VIII</w:t>
      </w:r>
      <w:r w:rsidRPr="00EE39BA">
        <w:rPr>
          <w:bCs/>
          <w:sz w:val="20"/>
          <w:szCs w:val="20"/>
        </w:rPr>
        <w:t xml:space="preserve"> piętrze budynku biurowego </w:t>
      </w:r>
      <w:r w:rsidRPr="00EE39B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EE39BA">
        <w:rPr>
          <w:bCs/>
          <w:sz w:val="20"/>
          <w:szCs w:val="20"/>
        </w:rPr>
        <w:br/>
        <w:t xml:space="preserve">•   drzwi wejściowe do pokoi biurowych o szerokości 76 cm </w:t>
      </w:r>
      <w:r w:rsidRPr="00EE39B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E39BA">
        <w:rPr>
          <w:bCs/>
          <w:sz w:val="20"/>
          <w:szCs w:val="20"/>
        </w:rPr>
        <w:br/>
        <w:t xml:space="preserve">•   praca przy monitorze ekranowym powyżej 4 godzin na dobę </w:t>
      </w:r>
      <w:r w:rsidRPr="00EE39BA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EE39BA">
        <w:rPr>
          <w:bCs/>
          <w:sz w:val="20"/>
          <w:szCs w:val="20"/>
        </w:rPr>
        <w:br/>
        <w:t xml:space="preserve">•   budynek posiada podjazd dla osób niepełnosprawnych </w:t>
      </w:r>
      <w:r w:rsidRPr="00EE39BA">
        <w:rPr>
          <w:bCs/>
          <w:sz w:val="20"/>
          <w:szCs w:val="20"/>
        </w:rPr>
        <w:br/>
      </w:r>
      <w:r w:rsidRPr="00EE39BA">
        <w:rPr>
          <w:b/>
          <w:bCs/>
          <w:sz w:val="20"/>
          <w:szCs w:val="20"/>
        </w:rPr>
        <w:br/>
        <w:t xml:space="preserve">Pracownikom oferujemy: </w:t>
      </w:r>
      <w:r w:rsidRPr="00EE39BA">
        <w:rPr>
          <w:b/>
          <w:bCs/>
          <w:sz w:val="20"/>
          <w:szCs w:val="20"/>
        </w:rPr>
        <w:br/>
      </w:r>
      <w:r w:rsidRPr="00EE39BA">
        <w:rPr>
          <w:bCs/>
          <w:sz w:val="20"/>
          <w:szCs w:val="20"/>
        </w:rPr>
        <w:t xml:space="preserve">•   stabilne zatrudnienie na podstawie umowy o pracę </w:t>
      </w:r>
      <w:r w:rsidRPr="00EE39BA">
        <w:rPr>
          <w:bCs/>
          <w:sz w:val="20"/>
          <w:szCs w:val="20"/>
        </w:rPr>
        <w:br/>
        <w:t xml:space="preserve">•   dodatek stażowy </w:t>
      </w:r>
      <w:r w:rsidRPr="00EE39BA">
        <w:rPr>
          <w:bCs/>
          <w:sz w:val="20"/>
          <w:szCs w:val="20"/>
        </w:rPr>
        <w:br/>
        <w:t xml:space="preserve">•   dodatkowe wynagrodzenie roczne </w:t>
      </w:r>
      <w:r w:rsidRPr="00EE39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E39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E39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E39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E39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E39BA">
        <w:rPr>
          <w:bCs/>
          <w:sz w:val="20"/>
          <w:szCs w:val="20"/>
        </w:rPr>
        <w:br/>
        <w:t>•   ruchomy system czasu 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ZAKRES ZADAŃ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postępowań w sprawie ustalenia odszkodowania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wywłaszczania nieruchomości i odszkodowań z tego tytułu pod autostrady płatne i drogi krajowe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niezwłocznego zajęcia nieruchomości pod autostrady płatne, drogi krajowe i wojewódzkie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 xml:space="preserve">rozpatrywanie </w:t>
      </w:r>
      <w:proofErr w:type="spellStart"/>
      <w:r w:rsidRPr="00EE39BA">
        <w:rPr>
          <w:sz w:val="20"/>
          <w:szCs w:val="20"/>
        </w:rPr>
        <w:t>odwołań</w:t>
      </w:r>
      <w:proofErr w:type="spellEnd"/>
      <w:r w:rsidRPr="00EE39BA">
        <w:rPr>
          <w:sz w:val="20"/>
          <w:szCs w:val="20"/>
        </w:rPr>
        <w:t xml:space="preserve"> od decyzji ustalających odszkodowanie z tytułu wywłaszczenia lub przejęcia z mocy prawa nieruchomości na rzecz Skarbu Państwa lub jednostek samorządu terytorialnego na </w:t>
      </w:r>
      <w:r w:rsidRPr="00EE39BA">
        <w:rPr>
          <w:sz w:val="20"/>
          <w:szCs w:val="20"/>
        </w:rPr>
        <w:lastRenderedPageBreak/>
        <w:t>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przygotowywanie dla rzeczoznawców majątkowych umów o dokonanie wyceny wywłaszczonej lub przejętej z mocy prawa nieruchomości oraz o dokonanie innych wycen w zakresie właściwości oddziału, a następnie przygotowanie niezbędnych dokumentów do wypłaty wynagrodzenia za wykonanie tych umów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związanych z ustanawianiem na przejętych nieruchomościach prawa trwałego zarządu na rzecz właściwego zarządcy drogi lub innego właściwego podmiotu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ograniczenia sposobu korzystania z nieruchomości w zakresie realizacji inwestycji celu publicznego, w tym związanych z ustaleniem odszkodowania za szkody powstałe w związku z tym ograniczeniem,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rPr>
          <w:sz w:val="20"/>
          <w:szCs w:val="20"/>
        </w:rPr>
      </w:pPr>
      <w:r w:rsidRPr="00EE39BA">
        <w:rPr>
          <w:sz w:val="20"/>
          <w:szCs w:val="20"/>
        </w:rPr>
        <w:t>przygotowywanie odpowiedzi na skargi i wnioski oraz informacji i sprawozdań dotyczących spraw należących do zakresu działania oddziału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NIEZBĘDNE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 xml:space="preserve">wykształcenie: </w:t>
      </w:r>
      <w:r w:rsidRPr="00EE39BA">
        <w:rPr>
          <w:sz w:val="20"/>
          <w:szCs w:val="20"/>
        </w:rPr>
        <w:t xml:space="preserve">wyższe prawnicze lub administracyjne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>doświadczenie zawodowe:</w:t>
      </w:r>
      <w:r w:rsidRPr="00EE39BA">
        <w:rPr>
          <w:sz w:val="20"/>
          <w:szCs w:val="20"/>
        </w:rPr>
        <w:t xml:space="preserve"> co najmniej 6 miesięcy w administracji lub pracy biurowej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hipotece, o szczególnych zasadach przygotowania i realizacji inwestycji w zakresie dróg publicznych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ustaw dotyczących struktury i kompetencji organów władzy publicznej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analitycznego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poruszania się w często zmieniających się przepisach prawa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kreatywnego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samodzielność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E39BA">
        <w:rPr>
          <w:sz w:val="20"/>
          <w:szCs w:val="20"/>
        </w:rPr>
        <w:t>osiadanie obywatelstwa polskiego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E39BA">
        <w:rPr>
          <w:sz w:val="20"/>
          <w:szCs w:val="20"/>
        </w:rPr>
        <w:t>orzystanie z pełni praw publicznych</w:t>
      </w:r>
    </w:p>
    <w:p w:rsidR="00EE39BA" w:rsidRPr="00EE39BA" w:rsidRDefault="00EE39BA" w:rsidP="00EE39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E39BA">
        <w:rPr>
          <w:sz w:val="20"/>
          <w:szCs w:val="20"/>
        </w:rPr>
        <w:t>ieskazanie prawomocnym wyrokiem za umyślne przestępstwo lub umyślne przestępstwo skarbowe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DODATKOWE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rozwiązywania problemów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dobra organizacja pracy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współpracy z klientem zewnętrznym i wewnętrznym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asertywność i umiejętność przekonywania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radzenie sobie ze stresem</w:t>
      </w:r>
    </w:p>
    <w:p w:rsidR="00EE39BA" w:rsidRPr="00EE39BA" w:rsidRDefault="00EE39BA" w:rsidP="00EE39BA">
      <w:pPr>
        <w:numPr>
          <w:ilvl w:val="0"/>
          <w:numId w:val="3"/>
        </w:numPr>
        <w:rPr>
          <w:sz w:val="20"/>
          <w:szCs w:val="20"/>
        </w:rPr>
      </w:pPr>
      <w:r w:rsidRPr="00EE39BA">
        <w:rPr>
          <w:sz w:val="20"/>
          <w:szCs w:val="20"/>
        </w:rPr>
        <w:t>dostosowywanie się do zmian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DOKUMENTY I OŚWIADCZENIA NIEZBĘDNE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CV i list motywacyjny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wykształcenia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zapoznaniu się z informacją o prywatności zamieszczoną na stronie Urzędu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posiadaniu obywatelstwa polskiego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korzystaniu z pełni praw publicznych</w:t>
      </w:r>
    </w:p>
    <w:p w:rsidR="00EE39BA" w:rsidRPr="000804D6" w:rsidRDefault="00EE39BA" w:rsidP="00EE39BA">
      <w:pPr>
        <w:numPr>
          <w:ilvl w:val="0"/>
          <w:numId w:val="4"/>
        </w:numPr>
        <w:rPr>
          <w:sz w:val="20"/>
          <w:szCs w:val="20"/>
        </w:rPr>
      </w:pPr>
      <w:r w:rsidRPr="00EE39BA">
        <w:rPr>
          <w:sz w:val="20"/>
          <w:szCs w:val="20"/>
        </w:rPr>
        <w:t>Oświadczenie o nieskazaniu prawomocnym wyrokiem za umyślne przestępstwo lub umyślne przestępstwo skarbowe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DOKUMENTY I OŚWIADCZENIA DODATKOWE</w:t>
      </w:r>
    </w:p>
    <w:p w:rsidR="00EE39BA" w:rsidRPr="00EE39BA" w:rsidRDefault="00EE39BA" w:rsidP="00EE39BA">
      <w:pPr>
        <w:numPr>
          <w:ilvl w:val="0"/>
          <w:numId w:val="5"/>
        </w:numPr>
        <w:rPr>
          <w:sz w:val="20"/>
          <w:szCs w:val="20"/>
        </w:rPr>
      </w:pPr>
      <w:r w:rsidRPr="00EE39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lastRenderedPageBreak/>
        <w:t>TERMINY I MIEJSCE SKŁADANIA DOKUMENTÓW</w:t>
      </w:r>
    </w:p>
    <w:p w:rsidR="00EE39BA" w:rsidRPr="00EE39BA" w:rsidRDefault="00EE39BA" w:rsidP="00EE39BA">
      <w:pPr>
        <w:spacing w:after="0"/>
        <w:ind w:left="360"/>
        <w:rPr>
          <w:b/>
          <w:sz w:val="20"/>
          <w:szCs w:val="20"/>
        </w:rPr>
      </w:pPr>
      <w:r w:rsidRPr="00EE39BA">
        <w:rPr>
          <w:b/>
          <w:sz w:val="20"/>
          <w:szCs w:val="20"/>
        </w:rPr>
        <w:t>Dokumenty należy złożyć do: 2</w:t>
      </w:r>
      <w:r w:rsidR="000804D6">
        <w:rPr>
          <w:b/>
          <w:sz w:val="20"/>
          <w:szCs w:val="20"/>
        </w:rPr>
        <w:t>3</w:t>
      </w:r>
      <w:r w:rsidRPr="00EE39BA">
        <w:rPr>
          <w:b/>
          <w:sz w:val="20"/>
          <w:szCs w:val="20"/>
        </w:rPr>
        <w:t xml:space="preserve"> </w:t>
      </w:r>
      <w:r w:rsidR="000804D6">
        <w:rPr>
          <w:b/>
          <w:sz w:val="20"/>
          <w:szCs w:val="20"/>
        </w:rPr>
        <w:t>marca</w:t>
      </w:r>
      <w:r w:rsidRPr="00EE39BA">
        <w:rPr>
          <w:b/>
          <w:sz w:val="20"/>
          <w:szCs w:val="20"/>
        </w:rPr>
        <w:t xml:space="preserve"> 2020 r.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sz w:val="20"/>
          <w:szCs w:val="20"/>
        </w:rPr>
        <w:t>Decyduje data: stempla pocztowego / osobistego dostarczenia oferty do urzędu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b/>
          <w:sz w:val="20"/>
          <w:szCs w:val="20"/>
        </w:rPr>
        <w:t>Miejsce składania dokumentów:</w:t>
      </w:r>
      <w:r w:rsidRPr="00EE39B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E39BA">
        <w:rPr>
          <w:b/>
          <w:sz w:val="20"/>
          <w:szCs w:val="20"/>
        </w:rPr>
        <w:br/>
      </w:r>
      <w:r w:rsidRPr="00EE39BA">
        <w:rPr>
          <w:sz w:val="20"/>
          <w:szCs w:val="20"/>
        </w:rPr>
        <w:br/>
        <w:t xml:space="preserve">Dokumenty można również składać osobiście lub przesyłać na adres: </w:t>
      </w:r>
      <w:r w:rsidRPr="00EE39BA">
        <w:rPr>
          <w:sz w:val="20"/>
          <w:szCs w:val="20"/>
        </w:rPr>
        <w:br/>
        <w:t xml:space="preserve">Wielkopolski Urząd Wojewódzki w Poznaniu </w:t>
      </w:r>
      <w:r w:rsidRPr="00EE39BA">
        <w:rPr>
          <w:sz w:val="20"/>
          <w:szCs w:val="20"/>
        </w:rPr>
        <w:br/>
        <w:t xml:space="preserve">Al. Niepodległości 16/18 </w:t>
      </w:r>
      <w:r w:rsidRPr="00EE39BA">
        <w:rPr>
          <w:sz w:val="20"/>
          <w:szCs w:val="20"/>
        </w:rPr>
        <w:br/>
        <w:t xml:space="preserve">61-713 Poznań </w:t>
      </w:r>
      <w:r w:rsidRPr="00EE39BA">
        <w:rPr>
          <w:sz w:val="20"/>
          <w:szCs w:val="20"/>
        </w:rPr>
        <w:br/>
        <w:t xml:space="preserve">Punkt Informacyjny w holu Urzędu </w:t>
      </w:r>
      <w:r w:rsidRPr="00EE39BA">
        <w:rPr>
          <w:sz w:val="20"/>
          <w:szCs w:val="20"/>
        </w:rPr>
        <w:br/>
        <w:t xml:space="preserve">(z podaniem w ofercie nr ref. </w:t>
      </w:r>
      <w:r w:rsidR="000804D6">
        <w:rPr>
          <w:sz w:val="20"/>
          <w:szCs w:val="20"/>
        </w:rPr>
        <w:t>35</w:t>
      </w:r>
      <w:r w:rsidRPr="00EE39BA">
        <w:rPr>
          <w:sz w:val="20"/>
          <w:szCs w:val="20"/>
        </w:rPr>
        <w:t xml:space="preserve">/20)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DANE OSOBOWE - KLAUZULA INFORMACYJNA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INNE INFORMACJE: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E39B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E39BA">
        <w:rPr>
          <w:b/>
          <w:bCs/>
          <w:sz w:val="20"/>
          <w:szCs w:val="20"/>
        </w:rPr>
        <w:t xml:space="preserve"> </w:t>
      </w:r>
      <w:r w:rsidRPr="00EE39BA">
        <w:rPr>
          <w:b/>
          <w:bCs/>
          <w:sz w:val="20"/>
          <w:szCs w:val="20"/>
        </w:rPr>
        <w:br/>
      </w:r>
      <w:r w:rsidRPr="00EE39B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EE39B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E39B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E39BA">
        <w:rPr>
          <w:bCs/>
          <w:sz w:val="20"/>
          <w:szCs w:val="20"/>
        </w:rPr>
        <w:t xml:space="preserve"> </w:t>
      </w:r>
      <w:r w:rsidRPr="00EE39BA">
        <w:rPr>
          <w:bCs/>
          <w:sz w:val="20"/>
          <w:szCs w:val="20"/>
        </w:rPr>
        <w:br/>
        <w:t xml:space="preserve">Oświadczenia należy opatrzyć odręcznym podpisem wraz z datą. </w:t>
      </w:r>
      <w:r w:rsidRPr="00EE39B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E39B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E39B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E39BA">
        <w:rPr>
          <w:bCs/>
          <w:sz w:val="20"/>
          <w:szCs w:val="20"/>
        </w:rPr>
        <w:br/>
        <w:t xml:space="preserve">Proponowane wynagrodzenie zasadnicze brutto: 3400 zł. </w:t>
      </w:r>
      <w:r w:rsidRPr="00EE39B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E39B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B704DE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B704DE" w:rsidRDefault="00B704DE">
      <w:pPr>
        <w:rPr>
          <w:sz w:val="20"/>
          <w:szCs w:val="20"/>
        </w:rPr>
      </w:pPr>
    </w:p>
    <w:p w:rsidR="00B704DE" w:rsidRDefault="00B704DE">
      <w:pPr>
        <w:rPr>
          <w:sz w:val="20"/>
          <w:szCs w:val="20"/>
        </w:rPr>
      </w:pPr>
    </w:p>
    <w:p w:rsidR="00B704DE" w:rsidRDefault="00B704DE">
      <w:pPr>
        <w:rPr>
          <w:sz w:val="20"/>
          <w:szCs w:val="20"/>
        </w:rPr>
      </w:pPr>
    </w:p>
    <w:p w:rsidR="00B704DE" w:rsidRPr="00EE39BA" w:rsidRDefault="00B704D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704DE" w:rsidRPr="00EE39BA" w:rsidSect="00EE39B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D2C"/>
    <w:multiLevelType w:val="multilevel"/>
    <w:tmpl w:val="D9A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D9"/>
    <w:multiLevelType w:val="multilevel"/>
    <w:tmpl w:val="66D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43001"/>
    <w:multiLevelType w:val="multilevel"/>
    <w:tmpl w:val="BF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352A"/>
    <w:multiLevelType w:val="multilevel"/>
    <w:tmpl w:val="958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45198"/>
    <w:multiLevelType w:val="multilevel"/>
    <w:tmpl w:val="EAF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4423F"/>
    <w:multiLevelType w:val="multilevel"/>
    <w:tmpl w:val="3CE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BA"/>
    <w:rsid w:val="000804D6"/>
    <w:rsid w:val="004C0141"/>
    <w:rsid w:val="00632D77"/>
    <w:rsid w:val="006B2D45"/>
    <w:rsid w:val="00B704DE"/>
    <w:rsid w:val="00EE39BA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BD6F2"/>
  <w15:chartTrackingRefBased/>
  <w15:docId w15:val="{D6EAD06E-40C3-48D7-BB6B-928CBA6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3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2020-03-09T13:08:00Z</cp:lastPrinted>
  <dcterms:created xsi:type="dcterms:W3CDTF">2020-03-09T07:17:00Z</dcterms:created>
  <dcterms:modified xsi:type="dcterms:W3CDTF">2020-03-09T13:09:00Z</dcterms:modified>
</cp:coreProperties>
</file>