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A91" w:rsidRPr="001E5A91" w:rsidRDefault="001E5A91" w:rsidP="001E5A91">
      <w:pPr>
        <w:spacing w:after="0"/>
        <w:rPr>
          <w:b/>
          <w:bCs/>
          <w:sz w:val="20"/>
          <w:szCs w:val="20"/>
        </w:rPr>
      </w:pPr>
      <w:r w:rsidRPr="00F065B4">
        <w:rPr>
          <w:b/>
          <w:bCs/>
          <w:noProof/>
          <w:sz w:val="20"/>
          <w:szCs w:val="20"/>
          <w:lang w:eastAsia="pl-PL"/>
        </w:rPr>
        <w:drawing>
          <wp:anchor distT="0" distB="0" distL="114935" distR="114935" simplePos="0" relativeHeight="251659264" behindDoc="1" locked="0" layoutInCell="1" allowOverlap="1" wp14:anchorId="1704BE48" wp14:editId="2C04A128">
            <wp:simplePos x="0" y="0"/>
            <wp:positionH relativeFrom="column">
              <wp:posOffset>4791075</wp:posOffset>
            </wp:positionH>
            <wp:positionV relativeFrom="paragraph">
              <wp:posOffset>9525</wp:posOffset>
            </wp:positionV>
            <wp:extent cx="892175" cy="892175"/>
            <wp:effectExtent l="0" t="0" r="3175" b="317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5A91">
        <w:rPr>
          <w:b/>
          <w:bCs/>
          <w:sz w:val="20"/>
          <w:szCs w:val="20"/>
        </w:rPr>
        <w:t>Wielkopolski Urząd Wojewódzki w Poznaniu</w:t>
      </w:r>
    </w:p>
    <w:p w:rsidR="001E5A91" w:rsidRPr="001E5A91" w:rsidRDefault="001E5A91" w:rsidP="001E5A91">
      <w:pPr>
        <w:rPr>
          <w:bCs/>
          <w:sz w:val="20"/>
          <w:szCs w:val="20"/>
        </w:rPr>
      </w:pPr>
      <w:r w:rsidRPr="001E5A91">
        <w:rPr>
          <w:bCs/>
          <w:sz w:val="20"/>
          <w:szCs w:val="20"/>
        </w:rPr>
        <w:t>Ogłoszenie o naborze z dnia 20 lipca 2018 r.</w:t>
      </w:r>
    </w:p>
    <w:p w:rsidR="001E5A91" w:rsidRPr="001E5A91" w:rsidRDefault="001E5A91" w:rsidP="001E5A91">
      <w:pPr>
        <w:spacing w:after="0"/>
        <w:rPr>
          <w:b/>
          <w:bCs/>
          <w:sz w:val="20"/>
          <w:szCs w:val="20"/>
        </w:rPr>
      </w:pPr>
      <w:r w:rsidRPr="001E5A91">
        <w:rPr>
          <w:b/>
          <w:bCs/>
          <w:sz w:val="20"/>
          <w:szCs w:val="20"/>
        </w:rPr>
        <w:t xml:space="preserve">WYMIAR ETATU: </w:t>
      </w:r>
      <w:r w:rsidRPr="001E5A91">
        <w:rPr>
          <w:b/>
          <w:sz w:val="20"/>
          <w:szCs w:val="20"/>
        </w:rPr>
        <w:t xml:space="preserve">1 </w:t>
      </w:r>
    </w:p>
    <w:p w:rsidR="001E5A91" w:rsidRPr="001E5A91" w:rsidRDefault="001E5A91" w:rsidP="001E5A91">
      <w:pPr>
        <w:rPr>
          <w:b/>
          <w:bCs/>
          <w:sz w:val="20"/>
          <w:szCs w:val="20"/>
        </w:rPr>
      </w:pPr>
      <w:r w:rsidRPr="001E5A91">
        <w:rPr>
          <w:b/>
          <w:bCs/>
          <w:sz w:val="20"/>
          <w:szCs w:val="20"/>
        </w:rPr>
        <w:t xml:space="preserve">STANOWISKA: </w:t>
      </w:r>
      <w:r w:rsidRPr="001E5A91">
        <w:rPr>
          <w:b/>
          <w:sz w:val="20"/>
          <w:szCs w:val="20"/>
        </w:rPr>
        <w:t xml:space="preserve">2 </w:t>
      </w:r>
    </w:p>
    <w:p w:rsidR="001E5A91" w:rsidRPr="001E5A91" w:rsidRDefault="001E5A91" w:rsidP="001E5A91">
      <w:pPr>
        <w:rPr>
          <w:bCs/>
          <w:sz w:val="20"/>
          <w:szCs w:val="20"/>
        </w:rPr>
      </w:pPr>
      <w:r w:rsidRPr="001E5A91">
        <w:rPr>
          <w:bCs/>
          <w:sz w:val="20"/>
          <w:szCs w:val="20"/>
        </w:rPr>
        <w:t>Dyrektor Generalny poszukuje kandydatów\kandydatek na stanowisko:</w:t>
      </w:r>
    </w:p>
    <w:p w:rsidR="001E5A91" w:rsidRPr="001E5A91" w:rsidRDefault="001E5A91" w:rsidP="001E5A91">
      <w:pPr>
        <w:spacing w:after="0"/>
        <w:rPr>
          <w:b/>
          <w:bCs/>
          <w:sz w:val="20"/>
          <w:szCs w:val="20"/>
        </w:rPr>
      </w:pPr>
      <w:r w:rsidRPr="001E5A91">
        <w:rPr>
          <w:b/>
          <w:bCs/>
          <w:sz w:val="20"/>
          <w:szCs w:val="20"/>
        </w:rPr>
        <w:t>starszy inspektor</w:t>
      </w:r>
    </w:p>
    <w:p w:rsidR="001E5A91" w:rsidRPr="001E5A91" w:rsidRDefault="001E5A91" w:rsidP="001E5A91">
      <w:pPr>
        <w:spacing w:after="0"/>
        <w:rPr>
          <w:b/>
          <w:bCs/>
          <w:sz w:val="20"/>
          <w:szCs w:val="20"/>
        </w:rPr>
      </w:pPr>
      <w:r w:rsidRPr="001E5A91">
        <w:rPr>
          <w:b/>
          <w:bCs/>
          <w:sz w:val="20"/>
          <w:szCs w:val="20"/>
        </w:rPr>
        <w:t>do spraw: Dyżurny Wojewódzkiego Centrum Zarządzania Kryzysowego</w:t>
      </w:r>
    </w:p>
    <w:p w:rsidR="001E5A91" w:rsidRPr="001E5A91" w:rsidRDefault="001E5A91" w:rsidP="001E5A91">
      <w:pPr>
        <w:rPr>
          <w:b/>
          <w:bCs/>
          <w:sz w:val="20"/>
          <w:szCs w:val="20"/>
        </w:rPr>
      </w:pPr>
      <w:r w:rsidRPr="001E5A91">
        <w:rPr>
          <w:b/>
          <w:bCs/>
          <w:sz w:val="20"/>
          <w:szCs w:val="20"/>
        </w:rPr>
        <w:t>w Wydziale Bezpieczeństwa i Zarządzania Kryzysowego WUW w Poznaniu nr ref. 137/18</w:t>
      </w:r>
    </w:p>
    <w:p w:rsidR="001E5A91" w:rsidRPr="001E5A91" w:rsidRDefault="001E5A91" w:rsidP="001E5A91">
      <w:pPr>
        <w:spacing w:after="0"/>
        <w:rPr>
          <w:b/>
          <w:bCs/>
          <w:sz w:val="20"/>
          <w:szCs w:val="20"/>
        </w:rPr>
      </w:pPr>
      <w:r w:rsidRPr="001E5A91">
        <w:rPr>
          <w:b/>
          <w:bCs/>
          <w:sz w:val="20"/>
          <w:szCs w:val="20"/>
        </w:rPr>
        <w:t>MIEJSCE WYKONYWANIA PRACY:</w:t>
      </w:r>
    </w:p>
    <w:p w:rsidR="001E5A91" w:rsidRPr="001E5A91" w:rsidRDefault="001E5A91" w:rsidP="001E5A91">
      <w:pPr>
        <w:rPr>
          <w:sz w:val="20"/>
          <w:szCs w:val="20"/>
        </w:rPr>
      </w:pPr>
      <w:r w:rsidRPr="001E5A91">
        <w:rPr>
          <w:bCs/>
          <w:sz w:val="20"/>
          <w:szCs w:val="20"/>
        </w:rPr>
        <w:t>Poznań</w:t>
      </w:r>
    </w:p>
    <w:p w:rsidR="001E5A91" w:rsidRPr="001E5A91" w:rsidRDefault="001E5A91" w:rsidP="001E5A91">
      <w:pPr>
        <w:spacing w:after="0"/>
        <w:rPr>
          <w:b/>
          <w:bCs/>
          <w:sz w:val="20"/>
          <w:szCs w:val="20"/>
        </w:rPr>
      </w:pPr>
      <w:r w:rsidRPr="001E5A91">
        <w:rPr>
          <w:b/>
          <w:bCs/>
          <w:sz w:val="20"/>
          <w:szCs w:val="20"/>
        </w:rPr>
        <w:t>ADRES URZĘDU:</w:t>
      </w:r>
    </w:p>
    <w:p w:rsidR="001E5A91" w:rsidRPr="001E5A91" w:rsidRDefault="001E5A91" w:rsidP="001E5A91">
      <w:pPr>
        <w:rPr>
          <w:sz w:val="20"/>
          <w:szCs w:val="20"/>
        </w:rPr>
      </w:pPr>
      <w:r w:rsidRPr="001E5A91">
        <w:rPr>
          <w:bCs/>
          <w:sz w:val="20"/>
          <w:szCs w:val="20"/>
        </w:rPr>
        <w:t xml:space="preserve">Al. Niepodległości 16/18 </w:t>
      </w:r>
      <w:r w:rsidRPr="001E5A91">
        <w:rPr>
          <w:bCs/>
          <w:sz w:val="20"/>
          <w:szCs w:val="20"/>
        </w:rPr>
        <w:br/>
        <w:t>61-713 Poznań</w:t>
      </w:r>
      <w:r w:rsidRPr="001E5A91">
        <w:rPr>
          <w:sz w:val="20"/>
          <w:szCs w:val="20"/>
        </w:rPr>
        <w:t xml:space="preserve"> </w:t>
      </w:r>
    </w:p>
    <w:p w:rsidR="001E5A91" w:rsidRPr="001E5A91" w:rsidRDefault="00560687" w:rsidP="001E5A91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1E5A91" w:rsidRPr="001E5A91" w:rsidRDefault="001E5A91" w:rsidP="001E5A91">
      <w:pPr>
        <w:rPr>
          <w:b/>
          <w:bCs/>
          <w:sz w:val="20"/>
          <w:szCs w:val="20"/>
        </w:rPr>
      </w:pPr>
      <w:r w:rsidRPr="001E5A91">
        <w:rPr>
          <w:b/>
          <w:bCs/>
          <w:sz w:val="20"/>
          <w:szCs w:val="20"/>
        </w:rPr>
        <w:t>WARUNKI PRACY</w:t>
      </w:r>
    </w:p>
    <w:p w:rsidR="001E5A91" w:rsidRPr="001E5A91" w:rsidRDefault="001E5A91" w:rsidP="001E5A91">
      <w:pPr>
        <w:rPr>
          <w:bCs/>
          <w:sz w:val="20"/>
          <w:szCs w:val="20"/>
        </w:rPr>
      </w:pPr>
      <w:r w:rsidRPr="001E5A91">
        <w:rPr>
          <w:bCs/>
          <w:sz w:val="20"/>
          <w:szCs w:val="20"/>
        </w:rPr>
        <w:t xml:space="preserve">• praca administracyjno-biurowa z wykorzystaniem komputera, typowych urządzeń biurowych </w:t>
      </w:r>
      <w:r w:rsidRPr="001E5A91">
        <w:rPr>
          <w:bCs/>
          <w:sz w:val="20"/>
          <w:szCs w:val="20"/>
        </w:rPr>
        <w:br/>
        <w:t xml:space="preserve">• zadania wykonywane w siedzibie urzędu </w:t>
      </w:r>
      <w:r w:rsidRPr="001E5A91">
        <w:rPr>
          <w:bCs/>
          <w:sz w:val="20"/>
          <w:szCs w:val="20"/>
        </w:rPr>
        <w:br/>
        <w:t xml:space="preserve">• parametry środowiska (oświetlenie, temperatura, hałas) w normie </w:t>
      </w:r>
      <w:r w:rsidRPr="001E5A91">
        <w:rPr>
          <w:bCs/>
          <w:sz w:val="20"/>
          <w:szCs w:val="20"/>
        </w:rPr>
        <w:br/>
        <w:t xml:space="preserve">• stres związany z koniecznością reagowania w sytuacjach nadzwyczajnych, praca w deficycie czasu </w:t>
      </w:r>
      <w:r w:rsidRPr="001E5A91">
        <w:rPr>
          <w:bCs/>
          <w:sz w:val="20"/>
          <w:szCs w:val="20"/>
        </w:rPr>
        <w:br/>
        <w:t xml:space="preserve">• zagrożenia biologiczne typowe dla pracy z dokumentacją </w:t>
      </w:r>
      <w:r w:rsidRPr="001E5A91">
        <w:rPr>
          <w:bCs/>
          <w:sz w:val="20"/>
          <w:szCs w:val="20"/>
        </w:rPr>
        <w:br/>
        <w:t xml:space="preserve">• praca w systemie zmianowym (dyżury) </w:t>
      </w:r>
      <w:r w:rsidRPr="001E5A91">
        <w:rPr>
          <w:bCs/>
          <w:sz w:val="20"/>
          <w:szCs w:val="20"/>
        </w:rPr>
        <w:br/>
        <w:t xml:space="preserve">• stanowisko pracy znajduje się na poziomie -1 budynku biurowego </w:t>
      </w:r>
      <w:r w:rsidRPr="001E5A91">
        <w:rPr>
          <w:bCs/>
          <w:sz w:val="20"/>
          <w:szCs w:val="20"/>
        </w:rPr>
        <w:br/>
        <w:t xml:space="preserve">• praca przy monitorze ekranowym powyżej 4 godzin na dobę z koniecznością przemieszczania się w pomieszczeniu po wymaganą dokumentację oraz do archiwum </w:t>
      </w:r>
      <w:r w:rsidRPr="001E5A91">
        <w:rPr>
          <w:bCs/>
          <w:sz w:val="20"/>
          <w:szCs w:val="20"/>
        </w:rPr>
        <w:br/>
        <w:t xml:space="preserve">• stanowisko pracy wyposażone w meble biurowe dostosowane do wymagań określonych dla stanowisk administracyjno-biurowych </w:t>
      </w:r>
      <w:r w:rsidRPr="001E5A91">
        <w:rPr>
          <w:bCs/>
          <w:sz w:val="20"/>
          <w:szCs w:val="20"/>
        </w:rPr>
        <w:br/>
        <w:t xml:space="preserve">• budynek bezpośrednio nie posiada podjazdu dla osób niepełnosprawnych na wózkach inwalidzkich, możliwość przejazdu z sąsiedniego budynku </w:t>
      </w:r>
      <w:r w:rsidRPr="001E5A91">
        <w:rPr>
          <w:bCs/>
          <w:sz w:val="20"/>
          <w:szCs w:val="20"/>
        </w:rPr>
        <w:br/>
        <w:t xml:space="preserve">• budynek nie jest wyposażony w windy osobowe, konieczność korzystania z wind w sąsiednim budynku i przemieszczenie się łącznikiem </w:t>
      </w:r>
      <w:r w:rsidRPr="001E5A91">
        <w:rPr>
          <w:bCs/>
          <w:sz w:val="20"/>
          <w:szCs w:val="20"/>
        </w:rPr>
        <w:br/>
        <w:t xml:space="preserve">• w budynku pomieszczenia higieniczno-sanitarne nie są przystosowane dla osób niepełnosprawnych </w:t>
      </w:r>
      <w:r w:rsidRPr="001E5A91">
        <w:rPr>
          <w:bCs/>
          <w:sz w:val="20"/>
          <w:szCs w:val="20"/>
        </w:rPr>
        <w:br/>
      </w:r>
      <w:r w:rsidRPr="001E5A91">
        <w:rPr>
          <w:b/>
          <w:bCs/>
          <w:sz w:val="20"/>
          <w:szCs w:val="20"/>
        </w:rPr>
        <w:br/>
        <w:t xml:space="preserve">Pracownikom oferujemy: </w:t>
      </w:r>
      <w:r w:rsidRPr="001E5A91">
        <w:rPr>
          <w:b/>
          <w:bCs/>
          <w:sz w:val="20"/>
          <w:szCs w:val="20"/>
        </w:rPr>
        <w:br/>
      </w:r>
      <w:r w:rsidRPr="001E5A91">
        <w:rPr>
          <w:bCs/>
          <w:sz w:val="20"/>
          <w:szCs w:val="20"/>
        </w:rPr>
        <w:t xml:space="preserve">• stabilne zatrudnienie na podstawie umowy o pracę </w:t>
      </w:r>
      <w:r w:rsidRPr="001E5A91">
        <w:rPr>
          <w:bCs/>
          <w:sz w:val="20"/>
          <w:szCs w:val="20"/>
        </w:rPr>
        <w:br/>
        <w:t xml:space="preserve">• dodatek stażowy </w:t>
      </w:r>
      <w:r w:rsidRPr="001E5A91">
        <w:rPr>
          <w:bCs/>
          <w:sz w:val="20"/>
          <w:szCs w:val="20"/>
        </w:rPr>
        <w:br/>
        <w:t xml:space="preserve">• dodatkowe wynagrodzenie roczne </w:t>
      </w:r>
      <w:r w:rsidRPr="001E5A91">
        <w:rPr>
          <w:bCs/>
          <w:sz w:val="20"/>
          <w:szCs w:val="20"/>
        </w:rPr>
        <w:br/>
        <w:t xml:space="preserve">• nagrody wypłacane z funduszu nagród uzależnione od osiąganych wyników pracy </w:t>
      </w:r>
      <w:r w:rsidRPr="001E5A91">
        <w:rPr>
          <w:bCs/>
          <w:sz w:val="20"/>
          <w:szCs w:val="20"/>
        </w:rPr>
        <w:br/>
        <w:t xml:space="preserve">• możliwość podnoszenia kwalifikacji i rozwoju zawodowego (szkolenia w oparciu o indywidualny program rozwoju zawodowego, możliwość dofinansowania do studiów podyplomowych i kursów językowych) </w:t>
      </w:r>
      <w:r w:rsidRPr="001E5A91">
        <w:rPr>
          <w:bCs/>
          <w:sz w:val="20"/>
          <w:szCs w:val="20"/>
        </w:rPr>
        <w:br/>
        <w:t xml:space="preserve">• dofinansowanie wypoczynku oraz różnych form aktywności kulturalno-oświatowej i sportowo-rekreacyjnej w ramach zakładowego funduszu świadczeń socjalnych </w:t>
      </w:r>
      <w:r w:rsidRPr="001E5A91">
        <w:rPr>
          <w:bCs/>
          <w:sz w:val="20"/>
          <w:szCs w:val="20"/>
        </w:rPr>
        <w:br/>
        <w:t xml:space="preserve">• możliwość skorzystania z atrakcyjnej oferty ubezpieczenia grupowego </w:t>
      </w:r>
      <w:r w:rsidRPr="001E5A91">
        <w:rPr>
          <w:bCs/>
          <w:sz w:val="20"/>
          <w:szCs w:val="20"/>
        </w:rPr>
        <w:br/>
        <w:t xml:space="preserve">• pracę w siedzibie Delegatury położonej w dogodnej lokalizacji w centrum miasta </w:t>
      </w:r>
      <w:r w:rsidRPr="001E5A91">
        <w:rPr>
          <w:bCs/>
          <w:sz w:val="20"/>
          <w:szCs w:val="20"/>
        </w:rPr>
        <w:br/>
        <w:t xml:space="preserve">• ruchomy system czasu pracy </w:t>
      </w:r>
    </w:p>
    <w:p w:rsidR="001E5A91" w:rsidRPr="001E5A91" w:rsidRDefault="001E5A91" w:rsidP="001E5A91">
      <w:pPr>
        <w:rPr>
          <w:b/>
          <w:bCs/>
          <w:sz w:val="20"/>
          <w:szCs w:val="20"/>
        </w:rPr>
      </w:pPr>
      <w:r w:rsidRPr="001E5A91">
        <w:rPr>
          <w:b/>
          <w:bCs/>
          <w:sz w:val="20"/>
          <w:szCs w:val="20"/>
        </w:rPr>
        <w:t>ZAKRES ZADAŃ</w:t>
      </w:r>
    </w:p>
    <w:p w:rsidR="001E5A91" w:rsidRPr="001E5A91" w:rsidRDefault="001E5A91" w:rsidP="001E5A91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1E5A91">
        <w:rPr>
          <w:sz w:val="20"/>
          <w:szCs w:val="20"/>
        </w:rPr>
        <w:t>pełnienie całodobowego dyżuru w celu zabezpieczenia (utrzymania) stałej łączności, poprzez dostępne środki techniczne, ze służbami, strażami, inspekcjami, Powiatowymi Centrami Zarządzania Kryzysowego oraz centrami zarządzania kryzysowego szczebla centralnego</w:t>
      </w:r>
    </w:p>
    <w:p w:rsidR="001E5A91" w:rsidRPr="001E5A91" w:rsidRDefault="001E5A91" w:rsidP="001E5A91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1E5A91">
        <w:rPr>
          <w:sz w:val="20"/>
          <w:szCs w:val="20"/>
        </w:rPr>
        <w:t>pozyskiwanie od instytucji współpracujących w ramach systemu zarządzania kryzysowego danych i niezbędnych informacji w celu sporządzenia bieżących, doraźnych i sytuacyjnych meldunków oraz raportów z wykorzystaniem systemu wspomagającego zarządzanie kryzysowe oraz Centralnej Aplikacji Raportującej (CAR) i przekazywanie ich do Rządowego Centrum Bezpieczeństwa</w:t>
      </w:r>
    </w:p>
    <w:p w:rsidR="001E5A91" w:rsidRPr="001E5A91" w:rsidRDefault="001E5A91" w:rsidP="001E5A91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1E5A91">
        <w:rPr>
          <w:sz w:val="20"/>
          <w:szCs w:val="20"/>
        </w:rPr>
        <w:t xml:space="preserve">obsługa wojewódzkiego systemu ostrzegania i alarmowania ludności (SOA), systemu łączności rządowej (SŁR) oraz Systemu Niejawnej Poczty Informatycznej OPAL w celu zapewnienia możliwości </w:t>
      </w:r>
      <w:r w:rsidRPr="001E5A91">
        <w:rPr>
          <w:sz w:val="20"/>
          <w:szCs w:val="20"/>
        </w:rPr>
        <w:lastRenderedPageBreak/>
        <w:t>wymiany informacji i powiadamiania oraz natychmiastowego przekazywania sygnałów ostrzegania i alarmowania</w:t>
      </w:r>
    </w:p>
    <w:p w:rsidR="001E5A91" w:rsidRPr="001E5A91" w:rsidRDefault="001E5A91" w:rsidP="001E5A91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1E5A91">
        <w:rPr>
          <w:sz w:val="20"/>
          <w:szCs w:val="20"/>
        </w:rPr>
        <w:t>uruchamianie procedur reagowania i standardowych procedur operacyjnych w przypadku zaistnienia zdarzenia wymagającego włączenia się wojewody w jego zabezpieczenie oraz uruchamianie i przekazywanie sygnałów w ramach „stałego dyżuru”</w:t>
      </w:r>
    </w:p>
    <w:p w:rsidR="001E5A91" w:rsidRPr="001E5A91" w:rsidRDefault="001E5A91" w:rsidP="001E5A91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1E5A91">
        <w:rPr>
          <w:sz w:val="20"/>
          <w:szCs w:val="20"/>
        </w:rPr>
        <w:t>współpraca z Policją, Państwową Strażą Pożarną, jednostkami samorządu terytorialnego oraz Centrum Powiadamiania Ratunkowego w celu wymiany informacji dotyczących wystąpienia zagrożenia, w tym zagrożenia bezpieczeństwa publicznego lub zakłócenia porządku publicznego oraz prowadzenie w tym celu całodobowego monitoringu mediów</w:t>
      </w:r>
    </w:p>
    <w:p w:rsidR="001E5A91" w:rsidRPr="001E5A91" w:rsidRDefault="001E5A91" w:rsidP="001E5A91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1E5A91">
        <w:rPr>
          <w:sz w:val="20"/>
          <w:szCs w:val="20"/>
        </w:rPr>
        <w:t>obsługa specjalistycznego oprogramowania bazodanowego oraz prognostyczno-planistycznego wraz z mapami operacyjnymi standardowymi i cyfrowymi (GIS) w celu zabezpieczenia procesu zarządzania kryzysowego oraz wizualizacji zdarzeń</w:t>
      </w:r>
    </w:p>
    <w:p w:rsidR="001E5A91" w:rsidRPr="001E5A91" w:rsidRDefault="001E5A91" w:rsidP="001E5A91">
      <w:pPr>
        <w:numPr>
          <w:ilvl w:val="0"/>
          <w:numId w:val="1"/>
        </w:numPr>
        <w:rPr>
          <w:sz w:val="20"/>
          <w:szCs w:val="20"/>
        </w:rPr>
      </w:pPr>
      <w:r w:rsidRPr="001E5A91">
        <w:rPr>
          <w:sz w:val="20"/>
          <w:szCs w:val="20"/>
        </w:rPr>
        <w:t>prowadzenie całodobowego nadzoru nad dokumentami niejawnymi, mieniem i innymi zasobami wydziału przy wykorzystaniu technicznych środków monitoringu wizyjnego</w:t>
      </w:r>
    </w:p>
    <w:p w:rsidR="001E5A91" w:rsidRPr="001E5A91" w:rsidRDefault="001E5A91" w:rsidP="001E5A91">
      <w:pPr>
        <w:rPr>
          <w:b/>
          <w:bCs/>
          <w:sz w:val="20"/>
          <w:szCs w:val="20"/>
        </w:rPr>
      </w:pPr>
      <w:r w:rsidRPr="001E5A91">
        <w:rPr>
          <w:b/>
          <w:bCs/>
          <w:sz w:val="20"/>
          <w:szCs w:val="20"/>
        </w:rPr>
        <w:t>WYMAGANIA NIEZBĘDNE</w:t>
      </w:r>
    </w:p>
    <w:p w:rsidR="001E5A91" w:rsidRPr="001E5A91" w:rsidRDefault="001E5A91" w:rsidP="001E5A91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1E5A91">
        <w:rPr>
          <w:b/>
          <w:sz w:val="20"/>
          <w:szCs w:val="20"/>
        </w:rPr>
        <w:t xml:space="preserve">wykształcenie: </w:t>
      </w:r>
      <w:r w:rsidRPr="001E5A91">
        <w:rPr>
          <w:sz w:val="20"/>
          <w:szCs w:val="20"/>
        </w:rPr>
        <w:t xml:space="preserve">średnie </w:t>
      </w:r>
    </w:p>
    <w:p w:rsidR="001E5A91" w:rsidRPr="001E5A91" w:rsidRDefault="001E5A91" w:rsidP="001E5A91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1E5A91">
        <w:rPr>
          <w:b/>
          <w:sz w:val="20"/>
          <w:szCs w:val="20"/>
        </w:rPr>
        <w:t xml:space="preserve">doświadczenie zawodowe: </w:t>
      </w:r>
      <w:r w:rsidRPr="001E5A91">
        <w:rPr>
          <w:sz w:val="20"/>
          <w:szCs w:val="20"/>
        </w:rPr>
        <w:t xml:space="preserve">w pracy na stanowisku związanym z pracą w systemie zmianowym lub pełnieniem całodobowej służby </w:t>
      </w:r>
    </w:p>
    <w:p w:rsidR="001E5A91" w:rsidRPr="001E5A91" w:rsidRDefault="001E5A91" w:rsidP="001E5A91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1E5A91">
        <w:rPr>
          <w:sz w:val="20"/>
          <w:szCs w:val="20"/>
        </w:rPr>
        <w:t>znajomość przepisów prawnych z zakresu zarządzania kryzysowego, obrony cywilnej, a także organizacji i funkcjonowania administracji publicznej</w:t>
      </w:r>
    </w:p>
    <w:p w:rsidR="001E5A91" w:rsidRPr="001E5A91" w:rsidRDefault="001E5A91" w:rsidP="001E5A91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1E5A91">
        <w:rPr>
          <w:sz w:val="20"/>
          <w:szCs w:val="20"/>
        </w:rPr>
        <w:t>komunikatywność, w tym umiejętność formułowania wypowiedzi na piśmie oraz umiejętność uzyskiwania i przekazywania informacji w trakcie prowadzenia rozmów telefonicznych oraz przyjmowania zgłoszeń</w:t>
      </w:r>
    </w:p>
    <w:p w:rsidR="001E5A91" w:rsidRPr="001E5A91" w:rsidRDefault="001E5A91" w:rsidP="001E5A91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1E5A91">
        <w:rPr>
          <w:sz w:val="20"/>
          <w:szCs w:val="20"/>
        </w:rPr>
        <w:t>umiejętność obsługi komputera i urządzeń techniki biurowej</w:t>
      </w:r>
    </w:p>
    <w:p w:rsidR="001E5A91" w:rsidRPr="001E5A91" w:rsidRDefault="001E5A91" w:rsidP="001E5A91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Pr="001E5A91">
        <w:rPr>
          <w:sz w:val="20"/>
          <w:szCs w:val="20"/>
        </w:rPr>
        <w:t>osiadanie obywatelstwa polskiego</w:t>
      </w:r>
    </w:p>
    <w:p w:rsidR="001E5A91" w:rsidRPr="001E5A91" w:rsidRDefault="001E5A91" w:rsidP="001E5A91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Pr="001E5A91">
        <w:rPr>
          <w:sz w:val="20"/>
          <w:szCs w:val="20"/>
        </w:rPr>
        <w:t>orzystanie z pełni praw publicznych</w:t>
      </w:r>
    </w:p>
    <w:p w:rsidR="001E5A91" w:rsidRPr="001E5A91" w:rsidRDefault="001E5A91" w:rsidP="001E5A91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</w:t>
      </w:r>
      <w:r w:rsidRPr="001E5A91">
        <w:rPr>
          <w:sz w:val="20"/>
          <w:szCs w:val="20"/>
        </w:rPr>
        <w:t>ieskazanie prawomocnym wyrokiem za umyślne przestępstwo lub umyślne przestępstwo skarbowe</w:t>
      </w:r>
    </w:p>
    <w:p w:rsidR="001E5A91" w:rsidRPr="001E5A91" w:rsidRDefault="001E5A91" w:rsidP="001E5A91">
      <w:pPr>
        <w:rPr>
          <w:b/>
          <w:bCs/>
          <w:sz w:val="20"/>
          <w:szCs w:val="20"/>
        </w:rPr>
      </w:pPr>
      <w:r w:rsidRPr="001E5A91">
        <w:rPr>
          <w:b/>
          <w:bCs/>
          <w:sz w:val="20"/>
          <w:szCs w:val="20"/>
        </w:rPr>
        <w:t>WYMAGANIA DODATKOWE</w:t>
      </w:r>
    </w:p>
    <w:p w:rsidR="001E5A91" w:rsidRPr="001E5A91" w:rsidRDefault="001E5A91" w:rsidP="001E5A91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1E5A91">
        <w:rPr>
          <w:sz w:val="20"/>
          <w:szCs w:val="20"/>
        </w:rPr>
        <w:t xml:space="preserve">umiejętność radzenia sobie w sytuacjach stresowych </w:t>
      </w:r>
    </w:p>
    <w:p w:rsidR="001E5A91" w:rsidRPr="001E5A91" w:rsidRDefault="001E5A91" w:rsidP="001E5A91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1E5A91">
        <w:rPr>
          <w:sz w:val="20"/>
          <w:szCs w:val="20"/>
        </w:rPr>
        <w:t xml:space="preserve">umiejętność kreatywnego, samodzielnego działania </w:t>
      </w:r>
    </w:p>
    <w:p w:rsidR="001E5A91" w:rsidRPr="001E5A91" w:rsidRDefault="001E5A91" w:rsidP="001E5A91">
      <w:pPr>
        <w:numPr>
          <w:ilvl w:val="0"/>
          <w:numId w:val="3"/>
        </w:numPr>
        <w:rPr>
          <w:sz w:val="20"/>
          <w:szCs w:val="20"/>
        </w:rPr>
      </w:pPr>
      <w:r w:rsidRPr="001E5A91">
        <w:rPr>
          <w:sz w:val="20"/>
          <w:szCs w:val="20"/>
        </w:rPr>
        <w:t>znajomość języka angielskiego lub niemieckiego na poziomie komunikatywnym</w:t>
      </w:r>
    </w:p>
    <w:p w:rsidR="001E5A91" w:rsidRPr="001E5A91" w:rsidRDefault="001E5A91" w:rsidP="001E5A91">
      <w:pPr>
        <w:rPr>
          <w:b/>
          <w:bCs/>
          <w:sz w:val="20"/>
          <w:szCs w:val="20"/>
        </w:rPr>
      </w:pPr>
      <w:r w:rsidRPr="001E5A91">
        <w:rPr>
          <w:b/>
          <w:bCs/>
          <w:sz w:val="20"/>
          <w:szCs w:val="20"/>
        </w:rPr>
        <w:t>DOKUMENTY I OŚWIADCZENIA NIEZBĘDNE</w:t>
      </w:r>
    </w:p>
    <w:p w:rsidR="001E5A91" w:rsidRPr="001E5A91" w:rsidRDefault="001E5A91" w:rsidP="001E5A91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1E5A91">
        <w:rPr>
          <w:sz w:val="20"/>
          <w:szCs w:val="20"/>
        </w:rPr>
        <w:t>Życiorys/CV i list motywacyjny</w:t>
      </w:r>
    </w:p>
    <w:p w:rsidR="001E5A91" w:rsidRPr="001E5A91" w:rsidRDefault="001E5A91" w:rsidP="001E5A91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1E5A91">
        <w:rPr>
          <w:sz w:val="20"/>
          <w:szCs w:val="20"/>
        </w:rPr>
        <w:t>Kopie dokumentów potwierdzających spełnienie wymagania niezbędnego w zakresie wykształcenia</w:t>
      </w:r>
    </w:p>
    <w:p w:rsidR="001E5A91" w:rsidRPr="001E5A91" w:rsidRDefault="001E5A91" w:rsidP="001E5A91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1E5A91">
        <w:rPr>
          <w:sz w:val="20"/>
          <w:szCs w:val="20"/>
        </w:rPr>
        <w:t>Kopie dokumentów potwierdzających spełnienie wymagania niezbędnego w zakresie doświadczenia zawodowego / stażu pracy</w:t>
      </w:r>
    </w:p>
    <w:p w:rsidR="001E5A91" w:rsidRPr="001E5A91" w:rsidRDefault="001E5A91" w:rsidP="001E5A91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1E5A91">
        <w:rPr>
          <w:sz w:val="20"/>
          <w:szCs w:val="20"/>
        </w:rPr>
        <w:t>Oświadczenie o zapoznaniu się z informacją o prywatności zamieszczoną na stronie Urzędu</w:t>
      </w:r>
    </w:p>
    <w:p w:rsidR="001E5A91" w:rsidRPr="001E5A91" w:rsidRDefault="001E5A91" w:rsidP="001E5A91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1E5A91">
        <w:rPr>
          <w:sz w:val="20"/>
          <w:szCs w:val="20"/>
        </w:rPr>
        <w:t>Oświadczenie o posiadaniu obywatelstwa polskiego albo kopia dokumentu potwierdzającego posiadanie polskiego obywatelstwa</w:t>
      </w:r>
    </w:p>
    <w:p w:rsidR="001E5A91" w:rsidRPr="001E5A91" w:rsidRDefault="001E5A91" w:rsidP="001E5A91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1E5A91">
        <w:rPr>
          <w:sz w:val="20"/>
          <w:szCs w:val="20"/>
        </w:rPr>
        <w:t>Oświadczenie o korzystaniu z pełni praw publicznych</w:t>
      </w:r>
    </w:p>
    <w:p w:rsidR="001E5A91" w:rsidRPr="001E5A91" w:rsidRDefault="001E5A91" w:rsidP="001E5A91">
      <w:pPr>
        <w:numPr>
          <w:ilvl w:val="0"/>
          <w:numId w:val="4"/>
        </w:numPr>
        <w:rPr>
          <w:sz w:val="20"/>
          <w:szCs w:val="20"/>
        </w:rPr>
      </w:pPr>
      <w:r w:rsidRPr="001E5A91">
        <w:rPr>
          <w:sz w:val="20"/>
          <w:szCs w:val="20"/>
        </w:rPr>
        <w:t>Oświadczenie o nieskazaniu prawomocnym wyrokiem za umyślne przestępstwo lub umyślne przestępstwo skarbowe</w:t>
      </w:r>
    </w:p>
    <w:p w:rsidR="001E5A91" w:rsidRPr="001E5A91" w:rsidRDefault="001E5A91" w:rsidP="001E5A91">
      <w:pPr>
        <w:rPr>
          <w:b/>
          <w:bCs/>
          <w:sz w:val="20"/>
          <w:szCs w:val="20"/>
        </w:rPr>
      </w:pPr>
      <w:r w:rsidRPr="001E5A91">
        <w:rPr>
          <w:b/>
          <w:bCs/>
          <w:sz w:val="20"/>
          <w:szCs w:val="20"/>
        </w:rPr>
        <w:t>DOKUMENTY I OŚWIADCZENIA DODATKOWE</w:t>
      </w:r>
    </w:p>
    <w:p w:rsidR="001E5A91" w:rsidRPr="001E5A91" w:rsidRDefault="001E5A91" w:rsidP="001E5A91">
      <w:pPr>
        <w:numPr>
          <w:ilvl w:val="0"/>
          <w:numId w:val="5"/>
        </w:numPr>
        <w:rPr>
          <w:sz w:val="20"/>
          <w:szCs w:val="20"/>
        </w:rPr>
      </w:pPr>
      <w:r w:rsidRPr="001E5A91">
        <w:rPr>
          <w:sz w:val="20"/>
          <w:szCs w:val="20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1E5A91" w:rsidRPr="001E5A91" w:rsidRDefault="001E5A91" w:rsidP="001E5A91">
      <w:pPr>
        <w:rPr>
          <w:b/>
          <w:bCs/>
          <w:sz w:val="20"/>
          <w:szCs w:val="20"/>
        </w:rPr>
      </w:pPr>
      <w:r w:rsidRPr="001E5A91">
        <w:rPr>
          <w:b/>
          <w:bCs/>
          <w:sz w:val="20"/>
          <w:szCs w:val="20"/>
        </w:rPr>
        <w:t>TERMINY I MIEJSCE SKŁADANIA DOKUMENTÓW</w:t>
      </w:r>
    </w:p>
    <w:p w:rsidR="001E5A91" w:rsidRPr="001E5A91" w:rsidRDefault="001E5A91" w:rsidP="001E5A91">
      <w:pPr>
        <w:spacing w:after="0"/>
        <w:ind w:left="360"/>
        <w:rPr>
          <w:b/>
          <w:sz w:val="20"/>
          <w:szCs w:val="20"/>
        </w:rPr>
      </w:pPr>
      <w:r w:rsidRPr="001E5A91">
        <w:rPr>
          <w:b/>
          <w:sz w:val="20"/>
          <w:szCs w:val="20"/>
        </w:rPr>
        <w:t>Dokumenty należy złożyć do: 30 lipca 2018 r.</w:t>
      </w:r>
    </w:p>
    <w:p w:rsidR="001E5A91" w:rsidRPr="001E5A91" w:rsidRDefault="001E5A91" w:rsidP="001E5A91">
      <w:pPr>
        <w:ind w:left="360"/>
        <w:rPr>
          <w:sz w:val="20"/>
          <w:szCs w:val="20"/>
        </w:rPr>
      </w:pPr>
      <w:r w:rsidRPr="001E5A91">
        <w:rPr>
          <w:sz w:val="20"/>
          <w:szCs w:val="20"/>
        </w:rPr>
        <w:t>Decyduje data: stempla pocztowego / osobistego dostarczenia oferty do urzędu</w:t>
      </w:r>
    </w:p>
    <w:p w:rsidR="001E5A91" w:rsidRPr="001E5A91" w:rsidRDefault="001E5A91" w:rsidP="001E5A91">
      <w:pPr>
        <w:ind w:left="360"/>
        <w:rPr>
          <w:sz w:val="20"/>
          <w:szCs w:val="20"/>
        </w:rPr>
      </w:pPr>
      <w:r w:rsidRPr="001E5A91">
        <w:rPr>
          <w:b/>
          <w:sz w:val="20"/>
          <w:szCs w:val="20"/>
        </w:rPr>
        <w:t>Miejsce składania dokumentów:</w:t>
      </w:r>
      <w:r w:rsidRPr="001E5A91">
        <w:rPr>
          <w:b/>
          <w:sz w:val="20"/>
          <w:szCs w:val="20"/>
        </w:rPr>
        <w:br/>
      </w:r>
      <w:r w:rsidRPr="001E5A91">
        <w:rPr>
          <w:sz w:val="20"/>
          <w:szCs w:val="20"/>
        </w:rPr>
        <w:t xml:space="preserve">Wielkopolski Urząd Wojewódzki w Poznaniu </w:t>
      </w:r>
      <w:r w:rsidRPr="001E5A91">
        <w:rPr>
          <w:sz w:val="20"/>
          <w:szCs w:val="20"/>
        </w:rPr>
        <w:br/>
        <w:t xml:space="preserve">Al. Niepodległości 16/18 </w:t>
      </w:r>
      <w:r w:rsidRPr="001E5A91">
        <w:rPr>
          <w:sz w:val="20"/>
          <w:szCs w:val="20"/>
        </w:rPr>
        <w:br/>
        <w:t xml:space="preserve">61-713 Poznań </w:t>
      </w:r>
      <w:r w:rsidRPr="001E5A91">
        <w:rPr>
          <w:sz w:val="20"/>
          <w:szCs w:val="20"/>
        </w:rPr>
        <w:br/>
      </w:r>
      <w:r w:rsidRPr="001E5A91">
        <w:rPr>
          <w:sz w:val="20"/>
          <w:szCs w:val="20"/>
        </w:rPr>
        <w:lastRenderedPageBreak/>
        <w:t xml:space="preserve">Punkt Informacyjny w holu Urzędu </w:t>
      </w:r>
      <w:r w:rsidRPr="001E5A91">
        <w:rPr>
          <w:sz w:val="20"/>
          <w:szCs w:val="20"/>
        </w:rPr>
        <w:br/>
        <w:t xml:space="preserve">(z podaniem w ofercie nr ref. 137/18) </w:t>
      </w:r>
    </w:p>
    <w:p w:rsidR="001E5A91" w:rsidRPr="001E5A91" w:rsidRDefault="001E5A91" w:rsidP="001E5A91">
      <w:pPr>
        <w:rPr>
          <w:b/>
          <w:bCs/>
          <w:sz w:val="20"/>
          <w:szCs w:val="20"/>
        </w:rPr>
      </w:pPr>
      <w:r w:rsidRPr="001E5A91">
        <w:rPr>
          <w:b/>
          <w:bCs/>
          <w:sz w:val="20"/>
          <w:szCs w:val="20"/>
        </w:rPr>
        <w:t>DANE OSOBOWE - KLAUZULA INFORMACYJNA</w:t>
      </w:r>
    </w:p>
    <w:p w:rsidR="001E5A91" w:rsidRPr="001E5A91" w:rsidRDefault="001E5A91" w:rsidP="001E5A91">
      <w:pPr>
        <w:rPr>
          <w:sz w:val="20"/>
          <w:szCs w:val="20"/>
        </w:rPr>
      </w:pPr>
      <w:r w:rsidRPr="001E5A91">
        <w:rPr>
          <w:sz w:val="20"/>
          <w:szCs w:val="20"/>
        </w:rPr>
        <w:t>Informacja o prywatności (zgodnie z Ogólnym Rozporządzeniem o Ochronie Danych Osobowych z dnia 27 kwietnia 2016 r.) zamieszczona została na stronie internetowej WUW pod adresem: www.poznan.uw.gov.pl/oferty-pracy</w:t>
      </w:r>
    </w:p>
    <w:p w:rsidR="001E5A91" w:rsidRPr="001E5A91" w:rsidRDefault="001E5A91" w:rsidP="001E5A91">
      <w:pPr>
        <w:rPr>
          <w:b/>
          <w:bCs/>
          <w:sz w:val="20"/>
          <w:szCs w:val="20"/>
        </w:rPr>
      </w:pPr>
      <w:r w:rsidRPr="001E5A91">
        <w:rPr>
          <w:b/>
          <w:bCs/>
          <w:sz w:val="20"/>
          <w:szCs w:val="20"/>
        </w:rPr>
        <w:t>INNE INFORMACJE:</w:t>
      </w:r>
    </w:p>
    <w:p w:rsidR="001E5A91" w:rsidRPr="001E5A91" w:rsidRDefault="001E5A91" w:rsidP="001E5A91">
      <w:pPr>
        <w:rPr>
          <w:bCs/>
          <w:sz w:val="20"/>
          <w:szCs w:val="20"/>
        </w:rPr>
      </w:pPr>
      <w:r w:rsidRPr="001E5A91">
        <w:rPr>
          <w:bCs/>
          <w:sz w:val="20"/>
          <w:szCs w:val="20"/>
        </w:rPr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1E5A91" w:rsidRPr="001E5A91" w:rsidRDefault="001E5A91" w:rsidP="001E5A91">
      <w:pPr>
        <w:rPr>
          <w:bCs/>
          <w:sz w:val="20"/>
          <w:szCs w:val="20"/>
        </w:rPr>
      </w:pPr>
      <w:r w:rsidRPr="001E5A91">
        <w:rPr>
          <w:bCs/>
          <w:sz w:val="20"/>
          <w:szCs w:val="20"/>
        </w:rPr>
        <w:t xml:space="preserve">Osoba zatrudniona na ww. stanowisku, zgodnie z art. 78 ust. 4 Ustawy z dnia 21 listopada 2008 r. o służbie cywilnej, nie może łączyć zatrudnienia w służbie cywilnej z mandatem radnego. </w:t>
      </w:r>
      <w:r w:rsidRPr="001E5A91">
        <w:rPr>
          <w:bCs/>
          <w:sz w:val="20"/>
          <w:szCs w:val="20"/>
        </w:rPr>
        <w:br/>
        <w:t xml:space="preserve">Do składania ofert zachęcamy również osoby niepełnosprawne. </w:t>
      </w:r>
      <w:r w:rsidRPr="001E5A91">
        <w:rPr>
          <w:bCs/>
          <w:sz w:val="20"/>
          <w:szCs w:val="20"/>
        </w:rPr>
        <w:br/>
        <w:t xml:space="preserve">Wzór wymaganych oświadczeń zamieszczony jest pod adresem: </w:t>
      </w:r>
      <w:r w:rsidRPr="001E5A91">
        <w:rPr>
          <w:bCs/>
          <w:sz w:val="20"/>
          <w:szCs w:val="20"/>
        </w:rPr>
        <w:br/>
        <w:t xml:space="preserve">www.poznan.uw.gov.pl/sites/default/files/zalaczniki/wzor_oswiadczen_-_nabory.pdf </w:t>
      </w:r>
      <w:r w:rsidRPr="001E5A91">
        <w:rPr>
          <w:bCs/>
          <w:sz w:val="20"/>
          <w:szCs w:val="20"/>
        </w:rPr>
        <w:br/>
        <w:t xml:space="preserve">Oświadczenia należy opatrzyć odręcznym podpisem wraz z datą. </w:t>
      </w:r>
      <w:r w:rsidRPr="001E5A91">
        <w:rPr>
          <w:bCs/>
          <w:sz w:val="20"/>
          <w:szCs w:val="20"/>
        </w:rPr>
        <w:br/>
        <w:t xml:space="preserve">Kandydaci zakwalifikowani do kolejnych etapów naboru zostaną powiadomieni o ich terminie telefonicznie, drogą elektroniczną lub pocztową. </w:t>
      </w:r>
      <w:r w:rsidRPr="001E5A91">
        <w:rPr>
          <w:bCs/>
          <w:sz w:val="20"/>
          <w:szCs w:val="20"/>
        </w:rPr>
        <w:br/>
        <w:t xml:space="preserve">Wyniki naboru opublikowane będą po zakończeniu naboru w BIP KPRM, BIP WUW oraz w siedzibie Urzędu. </w:t>
      </w:r>
      <w:r w:rsidRPr="001E5A91">
        <w:rPr>
          <w:bCs/>
          <w:sz w:val="20"/>
          <w:szCs w:val="20"/>
        </w:rPr>
        <w:br/>
        <w:t xml:space="preserve">Oferty osób niezatrudnionych zostaną zniszczone po upływie 3 miesięcy od dnia zakończenia naboru. </w:t>
      </w:r>
      <w:r w:rsidRPr="001E5A91">
        <w:rPr>
          <w:bCs/>
          <w:sz w:val="20"/>
          <w:szCs w:val="20"/>
        </w:rPr>
        <w:br/>
        <w:t xml:space="preserve">Proponowane wynagrodzenie zasadnicze brutto: 2600 zł. </w:t>
      </w:r>
      <w:r w:rsidRPr="001E5A91">
        <w:rPr>
          <w:bCs/>
          <w:sz w:val="20"/>
          <w:szCs w:val="20"/>
        </w:rPr>
        <w:br/>
        <w:t xml:space="preserve">Dodatkowe informacje, w tym o kolejnych etapach naboru, można uzyskać pod nr tel. 61 854 19 91, 61 854 11 87. </w:t>
      </w:r>
      <w:r w:rsidRPr="001E5A91">
        <w:rPr>
          <w:bCs/>
          <w:sz w:val="20"/>
          <w:szCs w:val="20"/>
        </w:rPr>
        <w:br/>
        <w:t xml:space="preserve">Nasz urząd jest pracodawcą równych szans i wszystkie aplikacje są rozważane z równą uwagą bez względu na płeć, wiek, niepełnosprawność, rasę, narodowość, przekonania polityczne, przynależność związkową, pochodzenie etniczne, wyznanie, orientacje seksualną czy też jakąkolwiek inną cechę prawnie chronioną. </w:t>
      </w:r>
    </w:p>
    <w:p w:rsidR="001E5A91" w:rsidRPr="001E5A91" w:rsidRDefault="001E5A91" w:rsidP="001E5A91">
      <w:pPr>
        <w:rPr>
          <w:sz w:val="20"/>
          <w:szCs w:val="20"/>
        </w:rPr>
      </w:pPr>
      <w:r w:rsidRPr="001E5A91">
        <w:rPr>
          <w:sz w:val="20"/>
          <w:szCs w:val="20"/>
        </w:rPr>
        <w:br/>
      </w:r>
    </w:p>
    <w:p w:rsidR="009A22D6" w:rsidRDefault="009A22D6">
      <w:pPr>
        <w:rPr>
          <w:sz w:val="20"/>
          <w:szCs w:val="20"/>
        </w:rPr>
      </w:pPr>
    </w:p>
    <w:p w:rsidR="00560687" w:rsidRDefault="00560687">
      <w:pPr>
        <w:rPr>
          <w:sz w:val="20"/>
          <w:szCs w:val="20"/>
        </w:rPr>
      </w:pPr>
    </w:p>
    <w:p w:rsidR="00560687" w:rsidRDefault="00560687">
      <w:pPr>
        <w:rPr>
          <w:sz w:val="20"/>
          <w:szCs w:val="20"/>
        </w:rPr>
      </w:pPr>
    </w:p>
    <w:p w:rsidR="00560687" w:rsidRDefault="00560687">
      <w:pPr>
        <w:rPr>
          <w:sz w:val="20"/>
          <w:szCs w:val="20"/>
        </w:rPr>
      </w:pPr>
    </w:p>
    <w:p w:rsidR="00560687" w:rsidRDefault="00560687">
      <w:pPr>
        <w:rPr>
          <w:sz w:val="20"/>
          <w:szCs w:val="20"/>
        </w:rPr>
      </w:pPr>
    </w:p>
    <w:p w:rsidR="00560687" w:rsidRDefault="00560687">
      <w:pPr>
        <w:rPr>
          <w:sz w:val="20"/>
          <w:szCs w:val="20"/>
        </w:rPr>
      </w:pPr>
    </w:p>
    <w:p w:rsidR="00560687" w:rsidRDefault="00560687">
      <w:pPr>
        <w:rPr>
          <w:sz w:val="20"/>
          <w:szCs w:val="20"/>
        </w:rPr>
      </w:pPr>
    </w:p>
    <w:p w:rsidR="00560687" w:rsidRDefault="00560687">
      <w:pPr>
        <w:rPr>
          <w:sz w:val="20"/>
          <w:szCs w:val="20"/>
        </w:rPr>
      </w:pPr>
    </w:p>
    <w:p w:rsidR="00560687" w:rsidRDefault="00560687">
      <w:pPr>
        <w:rPr>
          <w:sz w:val="20"/>
          <w:szCs w:val="20"/>
        </w:rPr>
      </w:pPr>
    </w:p>
    <w:p w:rsidR="00560687" w:rsidRDefault="00560687">
      <w:pPr>
        <w:rPr>
          <w:sz w:val="20"/>
          <w:szCs w:val="20"/>
        </w:rPr>
      </w:pPr>
    </w:p>
    <w:p w:rsidR="00560687" w:rsidRDefault="00560687">
      <w:pPr>
        <w:rPr>
          <w:sz w:val="20"/>
          <w:szCs w:val="20"/>
        </w:rPr>
      </w:pPr>
    </w:p>
    <w:p w:rsidR="00560687" w:rsidRDefault="00560687">
      <w:pPr>
        <w:rPr>
          <w:sz w:val="20"/>
          <w:szCs w:val="20"/>
        </w:rPr>
      </w:pPr>
    </w:p>
    <w:p w:rsidR="00560687" w:rsidRDefault="00560687">
      <w:pPr>
        <w:rPr>
          <w:sz w:val="20"/>
          <w:szCs w:val="20"/>
        </w:rPr>
      </w:pPr>
    </w:p>
    <w:p w:rsidR="00560687" w:rsidRDefault="00560687">
      <w:pPr>
        <w:rPr>
          <w:sz w:val="20"/>
          <w:szCs w:val="20"/>
        </w:rPr>
      </w:pPr>
    </w:p>
    <w:p w:rsidR="00560687" w:rsidRDefault="00560687">
      <w:pPr>
        <w:rPr>
          <w:sz w:val="20"/>
          <w:szCs w:val="20"/>
        </w:rPr>
      </w:pPr>
    </w:p>
    <w:p w:rsidR="00560687" w:rsidRDefault="00560687">
      <w:pPr>
        <w:rPr>
          <w:sz w:val="20"/>
          <w:szCs w:val="20"/>
        </w:rPr>
      </w:pPr>
    </w:p>
    <w:p w:rsidR="00560687" w:rsidRDefault="00560687" w:rsidP="00560687">
      <w:pPr>
        <w:rPr>
          <w:sz w:val="20"/>
          <w:szCs w:val="20"/>
        </w:rPr>
      </w:pPr>
    </w:p>
    <w:p w:rsidR="00560687" w:rsidRPr="001E5A91" w:rsidRDefault="00560687">
      <w:pPr>
        <w:rPr>
          <w:sz w:val="20"/>
          <w:szCs w:val="20"/>
        </w:rPr>
      </w:pPr>
      <w:r>
        <w:rPr>
          <w:sz w:val="20"/>
          <w:szCs w:val="20"/>
        </w:rPr>
        <w:t>Autor: Marcin Kowalski</w:t>
      </w:r>
      <w:bookmarkStart w:id="0" w:name="_GoBack"/>
      <w:bookmarkEnd w:id="0"/>
    </w:p>
    <w:sectPr w:rsidR="00560687" w:rsidRPr="001E5A91" w:rsidSect="001E5A91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DA7BDB"/>
    <w:multiLevelType w:val="multilevel"/>
    <w:tmpl w:val="BC78B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FC19B1"/>
    <w:multiLevelType w:val="multilevel"/>
    <w:tmpl w:val="87AEB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0F31C4"/>
    <w:multiLevelType w:val="multilevel"/>
    <w:tmpl w:val="E830F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FA6F60"/>
    <w:multiLevelType w:val="multilevel"/>
    <w:tmpl w:val="22E04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9A6F8F"/>
    <w:multiLevelType w:val="multilevel"/>
    <w:tmpl w:val="39307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D157043"/>
    <w:multiLevelType w:val="multilevel"/>
    <w:tmpl w:val="23AA8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A91"/>
    <w:rsid w:val="001E5A91"/>
    <w:rsid w:val="00560687"/>
    <w:rsid w:val="009A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EA69C8-A575-4CF2-A051-66BD05FCF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E5A91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06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06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62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7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52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63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70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45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93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16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8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84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17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88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73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66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58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18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96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42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51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7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077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647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574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516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626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41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680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064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29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74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51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42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80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57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95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26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40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45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14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96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72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37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76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3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4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7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37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65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94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94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87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08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4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70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19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05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49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99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70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68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34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85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39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034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594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83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74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9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76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75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895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44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95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60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1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80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64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48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25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55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48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5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79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55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381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03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1162</Words>
  <Characters>6974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2</cp:revision>
  <cp:lastPrinted>2018-07-20T06:46:00Z</cp:lastPrinted>
  <dcterms:created xsi:type="dcterms:W3CDTF">2018-07-18T11:38:00Z</dcterms:created>
  <dcterms:modified xsi:type="dcterms:W3CDTF">2018-07-20T06:47:00Z</dcterms:modified>
</cp:coreProperties>
</file>