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E9" w:rsidRPr="000565E9" w:rsidRDefault="000565E9" w:rsidP="000565E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3DF1B75" wp14:editId="312D4BB8">
            <wp:simplePos x="0" y="0"/>
            <wp:positionH relativeFrom="column">
              <wp:posOffset>4772025</wp:posOffset>
            </wp:positionH>
            <wp:positionV relativeFrom="paragraph">
              <wp:posOffset>94615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5E9">
        <w:rPr>
          <w:b/>
          <w:bCs/>
          <w:sz w:val="20"/>
          <w:szCs w:val="20"/>
        </w:rPr>
        <w:t>Wielkopolski Urząd Wojewódzki w Poznaniu</w:t>
      </w:r>
    </w:p>
    <w:p w:rsidR="000565E9" w:rsidRPr="000565E9" w:rsidRDefault="000565E9" w:rsidP="000565E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0565E9">
        <w:rPr>
          <w:bCs/>
          <w:sz w:val="20"/>
          <w:szCs w:val="20"/>
        </w:rPr>
        <w:t>z dnia 28 czerwca 2019 r.</w:t>
      </w:r>
    </w:p>
    <w:p w:rsidR="000565E9" w:rsidRPr="000565E9" w:rsidRDefault="000565E9" w:rsidP="000565E9">
      <w:pPr>
        <w:spacing w:after="0"/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 xml:space="preserve">WYMIAR ETATU: </w:t>
      </w:r>
      <w:r w:rsidRPr="000565E9">
        <w:rPr>
          <w:b/>
          <w:sz w:val="20"/>
          <w:szCs w:val="20"/>
        </w:rPr>
        <w:t xml:space="preserve">1 </w:t>
      </w:r>
    </w:p>
    <w:p w:rsidR="000565E9" w:rsidRPr="000565E9" w:rsidRDefault="000565E9" w:rsidP="000565E9">
      <w:pPr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 xml:space="preserve">STANOWISKA: </w:t>
      </w:r>
      <w:r w:rsidRPr="000565E9">
        <w:rPr>
          <w:b/>
          <w:sz w:val="20"/>
          <w:szCs w:val="20"/>
        </w:rPr>
        <w:t xml:space="preserve">1 </w:t>
      </w:r>
    </w:p>
    <w:p w:rsidR="000565E9" w:rsidRPr="000565E9" w:rsidRDefault="000565E9" w:rsidP="000565E9">
      <w:pPr>
        <w:rPr>
          <w:bCs/>
          <w:sz w:val="20"/>
          <w:szCs w:val="20"/>
        </w:rPr>
      </w:pPr>
      <w:r w:rsidRPr="000565E9">
        <w:rPr>
          <w:bCs/>
          <w:sz w:val="20"/>
          <w:szCs w:val="20"/>
        </w:rPr>
        <w:t>Dyrektor Generalny poszukuje kandydatów\kandydatek na stanowisko:</w:t>
      </w:r>
    </w:p>
    <w:p w:rsidR="000565E9" w:rsidRPr="000565E9" w:rsidRDefault="000565E9" w:rsidP="000565E9">
      <w:pPr>
        <w:spacing w:after="0"/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inspektor wojewódzki</w:t>
      </w:r>
    </w:p>
    <w:p w:rsidR="000565E9" w:rsidRPr="000565E9" w:rsidRDefault="000565E9" w:rsidP="000565E9">
      <w:pPr>
        <w:spacing w:after="0"/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do spraw: administracji architektoniczno-budowlanej</w:t>
      </w:r>
    </w:p>
    <w:p w:rsidR="000565E9" w:rsidRPr="000565E9" w:rsidRDefault="000565E9" w:rsidP="000565E9">
      <w:pPr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Wydziale Infrastruktury i Rolnictwa WUW w Poznaniu nr ref. 99/19</w:t>
      </w:r>
    </w:p>
    <w:p w:rsidR="000565E9" w:rsidRPr="000565E9" w:rsidRDefault="000565E9" w:rsidP="000565E9">
      <w:pPr>
        <w:spacing w:after="0"/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MIEJSCE WYKONYWANIA PRACY:</w:t>
      </w:r>
    </w:p>
    <w:p w:rsidR="000565E9" w:rsidRPr="000565E9" w:rsidRDefault="000565E9" w:rsidP="000565E9">
      <w:pPr>
        <w:rPr>
          <w:sz w:val="20"/>
          <w:szCs w:val="20"/>
        </w:rPr>
      </w:pPr>
      <w:r w:rsidRPr="000565E9">
        <w:rPr>
          <w:bCs/>
          <w:sz w:val="20"/>
          <w:szCs w:val="20"/>
        </w:rPr>
        <w:t>Poznań</w:t>
      </w:r>
    </w:p>
    <w:p w:rsidR="000565E9" w:rsidRPr="000565E9" w:rsidRDefault="000565E9" w:rsidP="000565E9">
      <w:pPr>
        <w:spacing w:after="0"/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ADRES URZĘDU:</w:t>
      </w:r>
    </w:p>
    <w:p w:rsidR="000565E9" w:rsidRPr="000565E9" w:rsidRDefault="000565E9" w:rsidP="000565E9">
      <w:pPr>
        <w:rPr>
          <w:sz w:val="20"/>
          <w:szCs w:val="20"/>
        </w:rPr>
      </w:pPr>
      <w:r w:rsidRPr="000565E9">
        <w:rPr>
          <w:bCs/>
          <w:sz w:val="20"/>
          <w:szCs w:val="20"/>
        </w:rPr>
        <w:t xml:space="preserve">Al. Niepodległości 16/18 </w:t>
      </w:r>
      <w:r w:rsidRPr="000565E9">
        <w:rPr>
          <w:bCs/>
          <w:sz w:val="20"/>
          <w:szCs w:val="20"/>
        </w:rPr>
        <w:br/>
        <w:t>61-713 Poznań</w:t>
      </w:r>
      <w:r w:rsidRPr="000565E9">
        <w:rPr>
          <w:sz w:val="20"/>
          <w:szCs w:val="20"/>
        </w:rPr>
        <w:t xml:space="preserve"> </w:t>
      </w:r>
    </w:p>
    <w:p w:rsidR="000565E9" w:rsidRPr="000565E9" w:rsidRDefault="00764151" w:rsidP="000565E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565E9" w:rsidRPr="000565E9" w:rsidRDefault="000565E9" w:rsidP="000565E9">
      <w:pPr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WARUNKI PRACY</w:t>
      </w:r>
    </w:p>
    <w:p w:rsidR="000565E9" w:rsidRPr="000565E9" w:rsidRDefault="000565E9" w:rsidP="000565E9">
      <w:pPr>
        <w:rPr>
          <w:bCs/>
          <w:sz w:val="20"/>
          <w:szCs w:val="20"/>
        </w:rPr>
      </w:pPr>
      <w:r w:rsidRPr="000565E9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0565E9">
        <w:rPr>
          <w:bCs/>
          <w:sz w:val="20"/>
          <w:szCs w:val="20"/>
        </w:rPr>
        <w:br/>
        <w:t xml:space="preserve">•   zadania wykonywane w siedzibie urzędu, z uwagi na udział w kontrolach i inspekcjach nie wyklucza się pracy poza siedzibą urzędu – w terenie </w:t>
      </w:r>
      <w:r w:rsidRPr="000565E9">
        <w:rPr>
          <w:bCs/>
          <w:sz w:val="20"/>
          <w:szCs w:val="20"/>
        </w:rPr>
        <w:br/>
        <w:t xml:space="preserve">•   zagrożenia biologiczne typowe dla pracy z dokumentacją </w:t>
      </w:r>
      <w:r w:rsidRPr="000565E9">
        <w:rPr>
          <w:bCs/>
          <w:sz w:val="20"/>
          <w:szCs w:val="20"/>
        </w:rPr>
        <w:br/>
        <w:t xml:space="preserve">•   stanowisko pracy znajduje się na drugim piętrze budynku biurowego </w:t>
      </w:r>
      <w:r w:rsidRPr="000565E9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0565E9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0565E9">
        <w:rPr>
          <w:bCs/>
          <w:sz w:val="20"/>
          <w:szCs w:val="20"/>
        </w:rPr>
        <w:br/>
        <w:t xml:space="preserve">•   budynek bezpośrednio nie posiada podjazdu dla osób niepełnosprawnych na wózkach inwalidzkich, możliwość przejazdu z sąsiedniego budynku </w:t>
      </w:r>
      <w:r w:rsidRPr="000565E9">
        <w:rPr>
          <w:bCs/>
          <w:sz w:val="20"/>
          <w:szCs w:val="20"/>
        </w:rPr>
        <w:br/>
        <w:t xml:space="preserve">•   klatka schodowa, o normatywnej ilości stopni z poręczami, </w:t>
      </w:r>
      <w:r w:rsidRPr="000565E9">
        <w:rPr>
          <w:bCs/>
          <w:sz w:val="20"/>
          <w:szCs w:val="20"/>
        </w:rPr>
        <w:br/>
        <w:t xml:space="preserve">•   budynek nie jest wyposażony jest w windy osobowe, konieczność korzystania z wind sąsiednim budynku i przemieszczenie się łącznikiem </w:t>
      </w:r>
      <w:r w:rsidRPr="000565E9">
        <w:rPr>
          <w:bCs/>
          <w:sz w:val="20"/>
          <w:szCs w:val="20"/>
        </w:rPr>
        <w:br/>
        <w:t xml:space="preserve">•   drzwi wejściowe do pokoi biurowych o szerokości 90 cm </w:t>
      </w:r>
      <w:r w:rsidRPr="000565E9">
        <w:rPr>
          <w:bCs/>
          <w:sz w:val="20"/>
          <w:szCs w:val="20"/>
        </w:rPr>
        <w:br/>
        <w:t xml:space="preserve">•   w budynku pomieszczenia higieniczno-sanitarne nie są przystosowane dla osób niepełnosprawnych </w:t>
      </w:r>
      <w:r w:rsidRPr="000565E9">
        <w:rPr>
          <w:bCs/>
          <w:sz w:val="20"/>
          <w:szCs w:val="20"/>
        </w:rPr>
        <w:br/>
      </w:r>
      <w:r w:rsidRPr="000565E9">
        <w:rPr>
          <w:bCs/>
          <w:sz w:val="20"/>
          <w:szCs w:val="20"/>
        </w:rPr>
        <w:br/>
      </w:r>
      <w:r w:rsidRPr="000565E9">
        <w:rPr>
          <w:b/>
          <w:bCs/>
          <w:sz w:val="20"/>
          <w:szCs w:val="20"/>
        </w:rPr>
        <w:t xml:space="preserve">Pracownikom oferujemy: </w:t>
      </w:r>
      <w:r w:rsidRPr="000565E9">
        <w:rPr>
          <w:b/>
          <w:bCs/>
          <w:sz w:val="20"/>
          <w:szCs w:val="20"/>
        </w:rPr>
        <w:br/>
      </w:r>
      <w:r w:rsidRPr="000565E9">
        <w:rPr>
          <w:bCs/>
          <w:sz w:val="20"/>
          <w:szCs w:val="20"/>
        </w:rPr>
        <w:t xml:space="preserve">•   stabilne zatrudnienie na podstawie umowy o pracę </w:t>
      </w:r>
      <w:r w:rsidRPr="000565E9">
        <w:rPr>
          <w:bCs/>
          <w:sz w:val="20"/>
          <w:szCs w:val="20"/>
        </w:rPr>
        <w:br/>
        <w:t xml:space="preserve">•   dodatek stażowy </w:t>
      </w:r>
      <w:r w:rsidRPr="000565E9">
        <w:rPr>
          <w:bCs/>
          <w:sz w:val="20"/>
          <w:szCs w:val="20"/>
        </w:rPr>
        <w:br/>
        <w:t xml:space="preserve">•   dodatkowe wynagrodzenie roczne </w:t>
      </w:r>
      <w:r w:rsidRPr="000565E9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0565E9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0565E9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0565E9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0565E9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0565E9">
        <w:rPr>
          <w:bCs/>
          <w:sz w:val="20"/>
          <w:szCs w:val="20"/>
        </w:rPr>
        <w:br/>
        <w:t>•   ruchomy system czasu pracy</w:t>
      </w:r>
    </w:p>
    <w:p w:rsidR="000565E9" w:rsidRPr="000565E9" w:rsidRDefault="000565E9" w:rsidP="000565E9">
      <w:pPr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ZAKRES ZADAŃ</w:t>
      </w:r>
    </w:p>
    <w:p w:rsidR="000565E9" w:rsidRPr="000565E9" w:rsidRDefault="000565E9" w:rsidP="000565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 xml:space="preserve">rozpatrywanie </w:t>
      </w:r>
      <w:proofErr w:type="spellStart"/>
      <w:r w:rsidRPr="000565E9">
        <w:rPr>
          <w:sz w:val="20"/>
          <w:szCs w:val="20"/>
        </w:rPr>
        <w:t>odwołań</w:t>
      </w:r>
      <w:proofErr w:type="spellEnd"/>
      <w:r w:rsidRPr="000565E9">
        <w:rPr>
          <w:sz w:val="20"/>
          <w:szCs w:val="20"/>
        </w:rPr>
        <w:t xml:space="preserve"> od decyzji organów administracji architektoniczno-budowlanej I instancji i przygotowywanie decyzji w sprawach zatwierdzenia projektu budowlanego, pozwoleń na budowę i zmiany sposobu użytkowania obiektu</w:t>
      </w:r>
    </w:p>
    <w:p w:rsidR="000565E9" w:rsidRPr="000565E9" w:rsidRDefault="000565E9" w:rsidP="000565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prowadzenie postępowań administracyjnych w trybach nadzwyczajnych, tj. badanie legalności decyzji wydanych przez organy I instancji w zakresie administracji architektoniczno-budowlanej</w:t>
      </w:r>
    </w:p>
    <w:p w:rsidR="000565E9" w:rsidRPr="000565E9" w:rsidRDefault="000565E9" w:rsidP="000565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sprawdzanie rejestrów RWD2 i RWDZ wniosków i wydanych decyzji pozwoleń na budowę w zakresie terminowości wydawania decyzji przez organy I instancji oraz przyjętych zgłoszeń i przeprowadzanie kontroli w tym zakresie</w:t>
      </w:r>
    </w:p>
    <w:p w:rsidR="000565E9" w:rsidRPr="000565E9" w:rsidRDefault="000565E9" w:rsidP="000565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rozpatrywanie skarg, wniosków i sygnałów obywatelskich w zakresie spraw realizowanych w Oddziale</w:t>
      </w:r>
    </w:p>
    <w:p w:rsidR="000565E9" w:rsidRPr="000565E9" w:rsidRDefault="000565E9" w:rsidP="000565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lastRenderedPageBreak/>
        <w:t>uczestniczenie, na wezwanie organów nadzoru budowlanego, w czynnościach kontrolnych i inspekcyjnych oraz udostępnianie wszelkich dokumentów i informacji związanych z tymi czynnościami</w:t>
      </w:r>
    </w:p>
    <w:p w:rsidR="000565E9" w:rsidRPr="000565E9" w:rsidRDefault="000565E9" w:rsidP="000565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przygotowywanie projektów odpowiedzi na skargi do Wojewódzkiego Sądu Administracyjnego w Poznaniu na rozstrzygnięcia wojewody w zakresie prawa budowlanego</w:t>
      </w:r>
    </w:p>
    <w:p w:rsidR="000565E9" w:rsidRPr="000565E9" w:rsidRDefault="000565E9" w:rsidP="000565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sporządzanie informacji dla organów nadzoru budowlanego o stwierdzonych nieprawidłowościach przy wykonywaniu robót budowlanych lub utrzymaniu obiektów budowlanych w województwie</w:t>
      </w:r>
    </w:p>
    <w:p w:rsidR="000565E9" w:rsidRPr="000565E9" w:rsidRDefault="000565E9" w:rsidP="000565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przeprowadzanie postępowań egzekucyjnych o charakterze niepieniężnym w zakresie ustawy prawo budowlane w celu egzekwowania obowiązków wynikających z decyzji organów administracji architektoniczno-budowlanej, tj. rozbiórki obiektów tymczasowych oraz obowiązku udostępniania terenu sąsiedniej nieruchomości</w:t>
      </w:r>
    </w:p>
    <w:p w:rsidR="000565E9" w:rsidRPr="000565E9" w:rsidRDefault="000565E9" w:rsidP="000565E9">
      <w:pPr>
        <w:numPr>
          <w:ilvl w:val="0"/>
          <w:numId w:val="1"/>
        </w:numPr>
        <w:rPr>
          <w:sz w:val="20"/>
          <w:szCs w:val="20"/>
        </w:rPr>
      </w:pPr>
      <w:r w:rsidRPr="000565E9">
        <w:rPr>
          <w:sz w:val="20"/>
          <w:szCs w:val="20"/>
        </w:rPr>
        <w:t>prowadzenie postępowań w celu nałożenia kary na organ I instancji za wydanie decyzji o pozwoleniu na budowę po ustawowym terminie</w:t>
      </w:r>
    </w:p>
    <w:p w:rsidR="000565E9" w:rsidRPr="000565E9" w:rsidRDefault="000565E9" w:rsidP="000565E9">
      <w:pPr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WYMAGANIA NIEZBĘDNE</w:t>
      </w:r>
    </w:p>
    <w:p w:rsidR="000565E9" w:rsidRPr="000565E9" w:rsidRDefault="000565E9" w:rsidP="000565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65E9">
        <w:rPr>
          <w:b/>
          <w:sz w:val="20"/>
          <w:szCs w:val="20"/>
        </w:rPr>
        <w:t>wykształcenie:</w:t>
      </w:r>
      <w:r w:rsidRPr="000565E9">
        <w:rPr>
          <w:sz w:val="20"/>
          <w:szCs w:val="20"/>
        </w:rPr>
        <w:t xml:space="preserve"> wyższe o kierunku: prawo, administracja, architektura, budownictwo lub gospodarka przestrzenna </w:t>
      </w:r>
    </w:p>
    <w:p w:rsidR="000565E9" w:rsidRPr="000565E9" w:rsidRDefault="000565E9" w:rsidP="000565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65E9">
        <w:rPr>
          <w:b/>
          <w:sz w:val="20"/>
          <w:szCs w:val="20"/>
        </w:rPr>
        <w:t>doświadczenie zawodowe:</w:t>
      </w:r>
      <w:r w:rsidRPr="000565E9">
        <w:rPr>
          <w:sz w:val="20"/>
          <w:szCs w:val="20"/>
        </w:rPr>
        <w:t xml:space="preserve"> co najmniej 5 lat w jednostkach sektora finansów publicznych w zakresie administracji architektoniczno-budowlanej, nadzoru budowlanego lub gospodarki przestrzennej </w:t>
      </w:r>
    </w:p>
    <w:p w:rsidR="000565E9" w:rsidRPr="000565E9" w:rsidRDefault="000565E9" w:rsidP="000565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znajomość ustawy Prawo budowlane, Kpa, ustawy o planowaniu i zagospodarowaniu przestrzennym, o postępowaniu egzekucyjnym w administracji</w:t>
      </w:r>
    </w:p>
    <w:p w:rsidR="000565E9" w:rsidRPr="000565E9" w:rsidRDefault="000565E9" w:rsidP="000565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umiejętność stosowania prawa w praktyce</w:t>
      </w:r>
    </w:p>
    <w:p w:rsidR="000565E9" w:rsidRPr="000565E9" w:rsidRDefault="000565E9" w:rsidP="000565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 xml:space="preserve">umiejętność rozwiązywania problemów </w:t>
      </w:r>
    </w:p>
    <w:p w:rsidR="000565E9" w:rsidRPr="000565E9" w:rsidRDefault="000565E9" w:rsidP="000565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komunikatywność</w:t>
      </w:r>
    </w:p>
    <w:p w:rsidR="000565E9" w:rsidRPr="000565E9" w:rsidRDefault="000565E9" w:rsidP="000565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umiejętność pracy w zespole</w:t>
      </w:r>
    </w:p>
    <w:p w:rsidR="000565E9" w:rsidRPr="000565E9" w:rsidRDefault="000565E9" w:rsidP="000565E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565E9">
        <w:rPr>
          <w:sz w:val="20"/>
          <w:szCs w:val="20"/>
        </w:rPr>
        <w:t>osiadanie obywatelstwa polskiego</w:t>
      </w:r>
    </w:p>
    <w:p w:rsidR="000565E9" w:rsidRPr="000565E9" w:rsidRDefault="000565E9" w:rsidP="000565E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0565E9">
        <w:rPr>
          <w:sz w:val="20"/>
          <w:szCs w:val="20"/>
        </w:rPr>
        <w:t>orzystanie z pełni praw publicznych</w:t>
      </w:r>
    </w:p>
    <w:p w:rsidR="000565E9" w:rsidRPr="000565E9" w:rsidRDefault="000565E9" w:rsidP="000565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0565E9">
        <w:rPr>
          <w:sz w:val="20"/>
          <w:szCs w:val="20"/>
        </w:rPr>
        <w:t>ieskazanie prawomocnym wyrokiem za umyślne przestępstwo lub umyślne przestępstwo skarbowe</w:t>
      </w:r>
    </w:p>
    <w:p w:rsidR="000565E9" w:rsidRPr="000565E9" w:rsidRDefault="000565E9" w:rsidP="000565E9">
      <w:pPr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WYMAGANIA DODATKOWE</w:t>
      </w:r>
    </w:p>
    <w:p w:rsidR="000565E9" w:rsidRPr="000565E9" w:rsidRDefault="000565E9" w:rsidP="000565E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 xml:space="preserve">doświadczenie zawodowe: co najmniej 2 lata w administracji publicznej </w:t>
      </w:r>
    </w:p>
    <w:p w:rsidR="000565E9" w:rsidRPr="000565E9" w:rsidRDefault="000565E9" w:rsidP="000565E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uprawnienia budowlane</w:t>
      </w:r>
    </w:p>
    <w:p w:rsidR="000565E9" w:rsidRPr="000565E9" w:rsidRDefault="000565E9" w:rsidP="000565E9">
      <w:pPr>
        <w:numPr>
          <w:ilvl w:val="0"/>
          <w:numId w:val="3"/>
        </w:numPr>
        <w:rPr>
          <w:sz w:val="20"/>
          <w:szCs w:val="20"/>
        </w:rPr>
      </w:pPr>
      <w:r w:rsidRPr="000565E9">
        <w:rPr>
          <w:sz w:val="20"/>
          <w:szCs w:val="20"/>
        </w:rPr>
        <w:t>znajomość przepisów z zakresu ochrony środowiska, ochrony zabytków, postępowania przed sądami, ustawy o kontroli w administracji rządowej</w:t>
      </w:r>
    </w:p>
    <w:p w:rsidR="000565E9" w:rsidRPr="000565E9" w:rsidRDefault="000565E9" w:rsidP="000565E9">
      <w:pPr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DOKUMENTY I OŚWIADCZENIA NIEZBĘDNE</w:t>
      </w:r>
    </w:p>
    <w:p w:rsidR="000565E9" w:rsidRPr="000565E9" w:rsidRDefault="000565E9" w:rsidP="000565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CV i list motywacyjny</w:t>
      </w:r>
    </w:p>
    <w:p w:rsidR="000565E9" w:rsidRPr="000565E9" w:rsidRDefault="000565E9" w:rsidP="000565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Kopie dokumentów potwierdzających spełnienie wymagania niezbędnego w zakresie wykształcenia</w:t>
      </w:r>
    </w:p>
    <w:p w:rsidR="000565E9" w:rsidRPr="000565E9" w:rsidRDefault="000565E9" w:rsidP="000565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0565E9" w:rsidRPr="000565E9" w:rsidRDefault="000565E9" w:rsidP="000565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0565E9" w:rsidRPr="000565E9" w:rsidRDefault="000565E9" w:rsidP="000565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Oświadczenie o zapoznaniu się z informacją o prywatności zamieszczoną na stronie Urzędu</w:t>
      </w:r>
    </w:p>
    <w:p w:rsidR="000565E9" w:rsidRPr="000565E9" w:rsidRDefault="000565E9" w:rsidP="000565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Oświadczenie o posiadaniu obywatelstwa polskiego</w:t>
      </w:r>
    </w:p>
    <w:p w:rsidR="000565E9" w:rsidRPr="000565E9" w:rsidRDefault="000565E9" w:rsidP="000565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65E9">
        <w:rPr>
          <w:sz w:val="20"/>
          <w:szCs w:val="20"/>
        </w:rPr>
        <w:t>Oświadczenie o korzystaniu z pełni praw publicznych</w:t>
      </w:r>
    </w:p>
    <w:p w:rsidR="000565E9" w:rsidRPr="000565E9" w:rsidRDefault="000565E9" w:rsidP="000565E9">
      <w:pPr>
        <w:numPr>
          <w:ilvl w:val="0"/>
          <w:numId w:val="4"/>
        </w:numPr>
        <w:rPr>
          <w:sz w:val="20"/>
          <w:szCs w:val="20"/>
        </w:rPr>
      </w:pPr>
      <w:r w:rsidRPr="000565E9">
        <w:rPr>
          <w:sz w:val="20"/>
          <w:szCs w:val="20"/>
        </w:rPr>
        <w:t>Oświadczenie o nieskazaniu prawomocnym wyrokiem za umyślne przestępstwo lub umyślne przestępstwo skarbowe</w:t>
      </w:r>
    </w:p>
    <w:p w:rsidR="000565E9" w:rsidRPr="000565E9" w:rsidRDefault="000565E9" w:rsidP="000565E9">
      <w:pPr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DOKUMENTY I OŚWIADCZENIA DODATKOWE</w:t>
      </w:r>
    </w:p>
    <w:p w:rsidR="000565E9" w:rsidRPr="000565E9" w:rsidRDefault="000565E9" w:rsidP="000565E9">
      <w:pPr>
        <w:numPr>
          <w:ilvl w:val="0"/>
          <w:numId w:val="5"/>
        </w:numPr>
        <w:rPr>
          <w:sz w:val="20"/>
          <w:szCs w:val="20"/>
        </w:rPr>
      </w:pPr>
      <w:r w:rsidRPr="000565E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565E9" w:rsidRPr="000565E9" w:rsidRDefault="000565E9" w:rsidP="000565E9">
      <w:pPr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TERMINY I MIEJSCE SKŁADANIA DOKUMENTÓW</w:t>
      </w:r>
    </w:p>
    <w:p w:rsidR="000565E9" w:rsidRPr="000565E9" w:rsidRDefault="000565E9" w:rsidP="000565E9">
      <w:pPr>
        <w:spacing w:after="0"/>
        <w:ind w:left="360"/>
        <w:rPr>
          <w:b/>
          <w:sz w:val="20"/>
          <w:szCs w:val="20"/>
        </w:rPr>
      </w:pPr>
      <w:r w:rsidRPr="000565E9">
        <w:rPr>
          <w:b/>
          <w:sz w:val="20"/>
          <w:szCs w:val="20"/>
        </w:rPr>
        <w:t>Dokumenty należy złożyć do: 08 lipca 2019 r.</w:t>
      </w:r>
    </w:p>
    <w:p w:rsidR="000565E9" w:rsidRPr="000565E9" w:rsidRDefault="000565E9" w:rsidP="000565E9">
      <w:pPr>
        <w:ind w:left="360"/>
        <w:rPr>
          <w:sz w:val="20"/>
          <w:szCs w:val="20"/>
        </w:rPr>
      </w:pPr>
      <w:r w:rsidRPr="000565E9">
        <w:rPr>
          <w:sz w:val="20"/>
          <w:szCs w:val="20"/>
        </w:rPr>
        <w:t>Decyduje data: stempla pocztowego / osobistego dostarczenia oferty do urzędu</w:t>
      </w:r>
    </w:p>
    <w:p w:rsidR="000565E9" w:rsidRPr="000565E9" w:rsidRDefault="000565E9" w:rsidP="000565E9">
      <w:pPr>
        <w:ind w:left="360"/>
        <w:rPr>
          <w:sz w:val="20"/>
          <w:szCs w:val="20"/>
        </w:rPr>
      </w:pPr>
      <w:r w:rsidRPr="000565E9">
        <w:rPr>
          <w:b/>
          <w:sz w:val="20"/>
          <w:szCs w:val="20"/>
        </w:rPr>
        <w:lastRenderedPageBreak/>
        <w:t>Miejsce składania dokumentów:</w:t>
      </w:r>
      <w:r w:rsidRPr="000565E9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0565E9">
        <w:rPr>
          <w:b/>
          <w:sz w:val="20"/>
          <w:szCs w:val="20"/>
        </w:rPr>
        <w:br/>
      </w:r>
      <w:r w:rsidRPr="000565E9">
        <w:rPr>
          <w:sz w:val="20"/>
          <w:szCs w:val="20"/>
        </w:rPr>
        <w:br/>
        <w:t xml:space="preserve">Dokumenty można również składać osobiście lub przesyłać na adres: </w:t>
      </w:r>
      <w:r w:rsidRPr="000565E9">
        <w:rPr>
          <w:sz w:val="20"/>
          <w:szCs w:val="20"/>
        </w:rPr>
        <w:br/>
        <w:t xml:space="preserve">Wielkopolski Urząd Wojewódzki w Poznaniu </w:t>
      </w:r>
      <w:r w:rsidRPr="000565E9">
        <w:rPr>
          <w:sz w:val="20"/>
          <w:szCs w:val="20"/>
        </w:rPr>
        <w:br/>
        <w:t xml:space="preserve">Al. Niepodległości 16/18 </w:t>
      </w:r>
      <w:r w:rsidRPr="000565E9">
        <w:rPr>
          <w:sz w:val="20"/>
          <w:szCs w:val="20"/>
        </w:rPr>
        <w:br/>
        <w:t xml:space="preserve">61-713 Poznań </w:t>
      </w:r>
      <w:r w:rsidRPr="000565E9">
        <w:rPr>
          <w:sz w:val="20"/>
          <w:szCs w:val="20"/>
        </w:rPr>
        <w:br/>
        <w:t xml:space="preserve">Punkt Informacyjny w holu Urzędu </w:t>
      </w:r>
      <w:r w:rsidRPr="000565E9">
        <w:rPr>
          <w:sz w:val="20"/>
          <w:szCs w:val="20"/>
        </w:rPr>
        <w:br/>
        <w:t>(z pod</w:t>
      </w:r>
      <w:r>
        <w:rPr>
          <w:sz w:val="20"/>
          <w:szCs w:val="20"/>
        </w:rPr>
        <w:t xml:space="preserve">aniem w ofercie nr ref. 99/19) </w:t>
      </w:r>
    </w:p>
    <w:p w:rsidR="000565E9" w:rsidRPr="000565E9" w:rsidRDefault="000565E9" w:rsidP="000565E9">
      <w:pPr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DANE OSOBOWE - KLAUZULA INFORMACYJNA</w:t>
      </w:r>
    </w:p>
    <w:p w:rsidR="000565E9" w:rsidRPr="000565E9" w:rsidRDefault="000565E9" w:rsidP="000565E9">
      <w:pPr>
        <w:rPr>
          <w:sz w:val="20"/>
          <w:szCs w:val="20"/>
        </w:rPr>
      </w:pPr>
      <w:r w:rsidRPr="000565E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0565E9" w:rsidRPr="000565E9" w:rsidRDefault="000565E9" w:rsidP="000565E9">
      <w:pPr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INNE INFORMACJE:</w:t>
      </w:r>
    </w:p>
    <w:p w:rsidR="000565E9" w:rsidRPr="000565E9" w:rsidRDefault="000565E9" w:rsidP="000565E9">
      <w:pPr>
        <w:rPr>
          <w:bCs/>
          <w:sz w:val="20"/>
          <w:szCs w:val="20"/>
        </w:rPr>
      </w:pPr>
      <w:r w:rsidRPr="000565E9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565E9" w:rsidRPr="000565E9" w:rsidRDefault="000565E9" w:rsidP="000565E9">
      <w:pPr>
        <w:rPr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565E9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0565E9">
        <w:rPr>
          <w:b/>
          <w:bCs/>
          <w:sz w:val="20"/>
          <w:szCs w:val="20"/>
        </w:rPr>
        <w:t xml:space="preserve"> </w:t>
      </w:r>
      <w:r w:rsidRPr="000565E9">
        <w:rPr>
          <w:b/>
          <w:bCs/>
          <w:sz w:val="20"/>
          <w:szCs w:val="20"/>
        </w:rPr>
        <w:br/>
      </w:r>
      <w:r w:rsidRPr="000565E9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565E9">
        <w:rPr>
          <w:bCs/>
          <w:sz w:val="20"/>
          <w:szCs w:val="20"/>
        </w:rPr>
        <w:br/>
        <w:t xml:space="preserve">Do składania ofert zachęcamy również osoby niepełnosprawne. </w:t>
      </w:r>
      <w:r w:rsidRPr="000565E9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0565E9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0565E9">
        <w:rPr>
          <w:bCs/>
          <w:sz w:val="20"/>
          <w:szCs w:val="20"/>
        </w:rPr>
        <w:t xml:space="preserve"> </w:t>
      </w:r>
      <w:r w:rsidRPr="000565E9">
        <w:rPr>
          <w:bCs/>
          <w:sz w:val="20"/>
          <w:szCs w:val="20"/>
        </w:rPr>
        <w:br/>
        <w:t xml:space="preserve">Oświadczenia należy opatrzyć odręcznym podpisem wraz z datą. </w:t>
      </w:r>
      <w:r w:rsidRPr="000565E9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565E9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565E9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565E9">
        <w:rPr>
          <w:bCs/>
          <w:sz w:val="20"/>
          <w:szCs w:val="20"/>
        </w:rPr>
        <w:br/>
        <w:t xml:space="preserve">Proponowane wynagrodzenie zasadnicze brutto: 3200-3500 zł. </w:t>
      </w:r>
      <w:r w:rsidRPr="000565E9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565E9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764151" w:rsidRDefault="00764151">
      <w:pPr>
        <w:rPr>
          <w:sz w:val="20"/>
          <w:szCs w:val="20"/>
        </w:rPr>
      </w:pPr>
    </w:p>
    <w:p w:rsidR="00764151" w:rsidRDefault="00764151">
      <w:pPr>
        <w:rPr>
          <w:sz w:val="20"/>
          <w:szCs w:val="20"/>
        </w:rPr>
      </w:pPr>
    </w:p>
    <w:p w:rsidR="00764151" w:rsidRDefault="00764151">
      <w:pPr>
        <w:rPr>
          <w:sz w:val="20"/>
          <w:szCs w:val="20"/>
        </w:rPr>
      </w:pPr>
    </w:p>
    <w:p w:rsidR="00764151" w:rsidRDefault="00764151">
      <w:pPr>
        <w:rPr>
          <w:sz w:val="20"/>
          <w:szCs w:val="20"/>
        </w:rPr>
      </w:pPr>
    </w:p>
    <w:p w:rsidR="00764151" w:rsidRDefault="00764151">
      <w:pPr>
        <w:rPr>
          <w:sz w:val="20"/>
          <w:szCs w:val="20"/>
        </w:rPr>
      </w:pPr>
    </w:p>
    <w:p w:rsidR="00764151" w:rsidRDefault="00764151">
      <w:pPr>
        <w:rPr>
          <w:sz w:val="20"/>
          <w:szCs w:val="20"/>
        </w:rPr>
      </w:pPr>
    </w:p>
    <w:p w:rsidR="00764151" w:rsidRDefault="00764151">
      <w:pPr>
        <w:rPr>
          <w:sz w:val="20"/>
          <w:szCs w:val="20"/>
        </w:rPr>
      </w:pPr>
    </w:p>
    <w:p w:rsidR="00764151" w:rsidRDefault="00764151">
      <w:pPr>
        <w:rPr>
          <w:sz w:val="20"/>
          <w:szCs w:val="20"/>
        </w:rPr>
      </w:pPr>
    </w:p>
    <w:p w:rsidR="00764151" w:rsidRDefault="00764151">
      <w:pPr>
        <w:rPr>
          <w:sz w:val="20"/>
          <w:szCs w:val="20"/>
        </w:rPr>
      </w:pPr>
    </w:p>
    <w:p w:rsidR="00764151" w:rsidRDefault="00764151">
      <w:pPr>
        <w:rPr>
          <w:sz w:val="20"/>
          <w:szCs w:val="20"/>
        </w:rPr>
      </w:pPr>
    </w:p>
    <w:p w:rsidR="00764151" w:rsidRDefault="00764151">
      <w:pPr>
        <w:rPr>
          <w:sz w:val="20"/>
          <w:szCs w:val="20"/>
        </w:rPr>
      </w:pPr>
    </w:p>
    <w:p w:rsidR="00764151" w:rsidRPr="000565E9" w:rsidRDefault="0076415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764151" w:rsidRPr="000565E9" w:rsidSect="000565E9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3955"/>
    <w:multiLevelType w:val="multilevel"/>
    <w:tmpl w:val="5FDC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A6B3D"/>
    <w:multiLevelType w:val="multilevel"/>
    <w:tmpl w:val="AF6C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41FE1"/>
    <w:multiLevelType w:val="multilevel"/>
    <w:tmpl w:val="87B2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61775"/>
    <w:multiLevelType w:val="multilevel"/>
    <w:tmpl w:val="43B6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30108"/>
    <w:multiLevelType w:val="multilevel"/>
    <w:tmpl w:val="8656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11D04"/>
    <w:multiLevelType w:val="multilevel"/>
    <w:tmpl w:val="CBD2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E9"/>
    <w:rsid w:val="000565E9"/>
    <w:rsid w:val="00764151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16DD4-6914-4859-B48A-30C6237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65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2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9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1229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2019-06-27T07:01:00Z</cp:lastPrinted>
  <dcterms:created xsi:type="dcterms:W3CDTF">2019-06-26T10:57:00Z</dcterms:created>
  <dcterms:modified xsi:type="dcterms:W3CDTF">2019-06-27T07:02:00Z</dcterms:modified>
</cp:coreProperties>
</file>