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E" w:rsidRPr="004748AE" w:rsidRDefault="004748AE" w:rsidP="004748AE">
      <w:pPr>
        <w:rPr>
          <w:b/>
          <w:sz w:val="20"/>
          <w:szCs w:val="20"/>
        </w:rPr>
      </w:pPr>
      <w:r w:rsidRPr="004748A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748AE">
        <w:rPr>
          <w:b/>
          <w:sz w:val="20"/>
          <w:szCs w:val="20"/>
        </w:rPr>
        <w:t xml:space="preserve"> z dnia 2018-05-11</w:t>
      </w: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748AE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4748A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748AE">
        <w:rPr>
          <w:sz w:val="20"/>
          <w:szCs w:val="20"/>
        </w:rPr>
        <w:t>2018</w:t>
      </w: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748AE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4748AE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748AE">
        <w:rPr>
          <w:sz w:val="20"/>
          <w:szCs w:val="20"/>
        </w:rPr>
        <w:t>2018</w:t>
      </w:r>
    </w:p>
    <w:p w:rsidR="004748AE" w:rsidRPr="004748AE" w:rsidRDefault="004748AE" w:rsidP="004748AE">
      <w:pPr>
        <w:rPr>
          <w:sz w:val="20"/>
          <w:szCs w:val="20"/>
        </w:rPr>
      </w:pP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>Nazwa stanowiska:</w:t>
      </w:r>
    </w:p>
    <w:p w:rsidR="004748AE" w:rsidRPr="003951B8" w:rsidRDefault="004748AE" w:rsidP="004748AE">
      <w:pPr>
        <w:spacing w:after="0"/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inspektor wojewódzki</w:t>
      </w:r>
    </w:p>
    <w:p w:rsidR="004748AE" w:rsidRPr="003951B8" w:rsidRDefault="004748AE" w:rsidP="004748AE">
      <w:pPr>
        <w:spacing w:after="0"/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 xml:space="preserve">do spraw: postępowań sądowych, sygnałów obywatelskich i kontroli w powiatowych zespołach do spraw orzekania o niepełnosprawności </w:t>
      </w:r>
    </w:p>
    <w:p w:rsidR="004748AE" w:rsidRPr="003951B8" w:rsidRDefault="004748AE" w:rsidP="004748AE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w Wojewódzkim Zespole ds. Orzekania o Niepełnosprawności w Województwie Wielkopolskim WUW w Poznaniu nr ref. 82/1</w:t>
      </w:r>
      <w:bookmarkStart w:id="0" w:name="_GoBack"/>
      <w:bookmarkEnd w:id="0"/>
      <w:r w:rsidRPr="003951B8">
        <w:rPr>
          <w:b/>
          <w:bCs/>
          <w:sz w:val="20"/>
          <w:szCs w:val="20"/>
        </w:rPr>
        <w:t xml:space="preserve">8 </w:t>
      </w: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>Wielkopolski Urząd Wojewódzki w Poznaniu</w:t>
      </w: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 xml:space="preserve">Adres urzędu: </w:t>
      </w:r>
    </w:p>
    <w:p w:rsidR="004748AE" w:rsidRPr="004748AE" w:rsidRDefault="004748AE" w:rsidP="004748AE">
      <w:pPr>
        <w:rPr>
          <w:sz w:val="20"/>
          <w:szCs w:val="20"/>
        </w:rPr>
      </w:pPr>
      <w:r w:rsidRPr="004748AE">
        <w:rPr>
          <w:sz w:val="20"/>
          <w:szCs w:val="20"/>
        </w:rPr>
        <w:t xml:space="preserve">Al. Niepodległości 16/18 61-713 Poznań </w:t>
      </w:r>
    </w:p>
    <w:p w:rsidR="004748AE" w:rsidRPr="004748AE" w:rsidRDefault="004748AE" w:rsidP="004748AE">
      <w:pPr>
        <w:rPr>
          <w:b/>
          <w:sz w:val="20"/>
          <w:szCs w:val="20"/>
        </w:rPr>
      </w:pPr>
      <w:r w:rsidRPr="004748AE">
        <w:rPr>
          <w:b/>
          <w:sz w:val="20"/>
          <w:szCs w:val="20"/>
        </w:rPr>
        <w:t>Wyniki naboru:</w:t>
      </w:r>
    </w:p>
    <w:p w:rsidR="004748AE" w:rsidRPr="004748AE" w:rsidRDefault="004748AE" w:rsidP="004748AE">
      <w:pPr>
        <w:rPr>
          <w:b/>
          <w:sz w:val="20"/>
          <w:szCs w:val="20"/>
        </w:rPr>
      </w:pPr>
      <w:r w:rsidRPr="004748AE">
        <w:rPr>
          <w:b/>
          <w:sz w:val="20"/>
          <w:szCs w:val="20"/>
        </w:rPr>
        <w:t>oferty kandydatek/kandydatów nie spełniały wymagań formalnych</w:t>
      </w:r>
    </w:p>
    <w:p w:rsidR="009A22D6" w:rsidRPr="004748AE" w:rsidRDefault="009A22D6" w:rsidP="004748AE">
      <w:pPr>
        <w:rPr>
          <w:sz w:val="20"/>
          <w:szCs w:val="20"/>
        </w:rPr>
      </w:pPr>
    </w:p>
    <w:sectPr w:rsidR="009A22D6" w:rsidRPr="0047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E"/>
    <w:rsid w:val="004748A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D909-906C-41E4-8313-0426094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74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48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48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2018-06-29T08:34:00Z</dcterms:created>
  <dcterms:modified xsi:type="dcterms:W3CDTF">2018-06-29T08:36:00Z</dcterms:modified>
</cp:coreProperties>
</file>