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15CCAC" wp14:editId="3D59CDB5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062">
        <w:rPr>
          <w:b/>
          <w:bCs/>
          <w:sz w:val="20"/>
          <w:szCs w:val="20"/>
        </w:rPr>
        <w:t>Wielkopolski Urząd Wojewódzki w Poznaniu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Ogłoszenie o naborze z dnia </w:t>
      </w:r>
      <w:r w:rsidR="002C7A03">
        <w:rPr>
          <w:bCs/>
          <w:sz w:val="20"/>
          <w:szCs w:val="20"/>
        </w:rPr>
        <w:t>25 stycznia 2019</w:t>
      </w:r>
      <w:r w:rsidRPr="004E2062">
        <w:rPr>
          <w:bCs/>
          <w:sz w:val="20"/>
          <w:szCs w:val="20"/>
        </w:rPr>
        <w:t xml:space="preserve"> r.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WYMIAR ETATU: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STANOWISKA: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Dyrektor Generalny poszukuje kandydatów\kandydatek na stanowisko: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 w:rsidR="002C7A03">
        <w:rPr>
          <w:b/>
          <w:bCs/>
          <w:sz w:val="20"/>
          <w:szCs w:val="20"/>
        </w:rPr>
        <w:t>7/19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MIEJSCE WYKONYWANIA PRACY: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>Poznań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ADRES URZĘDU: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 xml:space="preserve">Al. Niepodległości 16/18 </w:t>
      </w:r>
      <w:r w:rsidRPr="004E2062">
        <w:rPr>
          <w:bCs/>
          <w:sz w:val="20"/>
          <w:szCs w:val="20"/>
        </w:rPr>
        <w:br/>
        <w:t xml:space="preserve">61-713 Poznań </w:t>
      </w:r>
    </w:p>
    <w:p w:rsidR="004E2062" w:rsidRPr="004E2062" w:rsidRDefault="004214BD" w:rsidP="004E206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WARUNKI PRACY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4E2062">
        <w:rPr>
          <w:bCs/>
          <w:sz w:val="20"/>
          <w:szCs w:val="20"/>
        </w:rPr>
        <w:br/>
        <w:t xml:space="preserve">•   zadania wykonywane w siedzibie urzędu </w:t>
      </w:r>
      <w:r w:rsidRPr="004E2062">
        <w:rPr>
          <w:bCs/>
          <w:sz w:val="20"/>
          <w:szCs w:val="20"/>
        </w:rPr>
        <w:br/>
        <w:t xml:space="preserve">•   zagrożenia biologiczne typowe dla pracy z dokumentacją </w:t>
      </w:r>
      <w:r w:rsidRPr="004E2062">
        <w:rPr>
          <w:bCs/>
          <w:sz w:val="20"/>
          <w:szCs w:val="20"/>
        </w:rPr>
        <w:br/>
        <w:t xml:space="preserve">•   stanowisko pracy znajduje się na parterze budynku biurowego </w:t>
      </w:r>
      <w:r w:rsidRPr="004E206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4E206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E2062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4E2062">
        <w:rPr>
          <w:bCs/>
          <w:sz w:val="20"/>
          <w:szCs w:val="20"/>
        </w:rPr>
        <w:br/>
        <w:t xml:space="preserve">•   klatka schodowa o normatywnej ilości stopni, z poręczami </w:t>
      </w:r>
      <w:r w:rsidRPr="004E2062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4E2062">
        <w:rPr>
          <w:bCs/>
          <w:sz w:val="20"/>
          <w:szCs w:val="20"/>
        </w:rPr>
        <w:br/>
        <w:t xml:space="preserve">•   drzwi wejściowe do pokoi biurowych o szerokości 90 cm </w:t>
      </w:r>
      <w:r w:rsidRPr="004E2062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4E2062">
        <w:rPr>
          <w:bCs/>
          <w:sz w:val="20"/>
          <w:szCs w:val="20"/>
        </w:rPr>
        <w:br/>
      </w:r>
      <w:r w:rsidRPr="004E2062">
        <w:rPr>
          <w:b/>
          <w:bCs/>
          <w:sz w:val="20"/>
          <w:szCs w:val="20"/>
        </w:rPr>
        <w:br/>
        <w:t xml:space="preserve">Pracownikom oferujemy: </w:t>
      </w:r>
      <w:r w:rsidRPr="004E2062">
        <w:rPr>
          <w:b/>
          <w:bCs/>
          <w:sz w:val="20"/>
          <w:szCs w:val="20"/>
        </w:rPr>
        <w:br/>
      </w:r>
      <w:r w:rsidRPr="004E2062">
        <w:rPr>
          <w:bCs/>
          <w:sz w:val="20"/>
          <w:szCs w:val="20"/>
        </w:rPr>
        <w:t xml:space="preserve">•   stabilne zatrudnienie na podstawie umowy o pracę </w:t>
      </w:r>
      <w:r w:rsidRPr="004E2062">
        <w:rPr>
          <w:bCs/>
          <w:sz w:val="20"/>
          <w:szCs w:val="20"/>
        </w:rPr>
        <w:br/>
        <w:t xml:space="preserve">•   dodatek stażowy </w:t>
      </w:r>
      <w:r w:rsidRPr="004E2062">
        <w:rPr>
          <w:bCs/>
          <w:sz w:val="20"/>
          <w:szCs w:val="20"/>
        </w:rPr>
        <w:br/>
        <w:t xml:space="preserve">•   dodatkowe wynagrodzenie roczne </w:t>
      </w:r>
      <w:r w:rsidRPr="004E206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E206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E206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E206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E206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E2062">
        <w:rPr>
          <w:bCs/>
          <w:sz w:val="20"/>
          <w:szCs w:val="20"/>
        </w:rPr>
        <w:br/>
        <w:t>•   ruchomy system czasu 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ZAKRES ZADAŃ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oceną zgodności uchwał o uchwaleniu studium lub planu miejscowego wraz z dokumentacją planistyczną z przepisami ustawy o planowaniu i zagospodarowaniu przestrzennym w celu weryfikacji prawidłowości działalności planistycznej gminy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przygotowywaniem i wydawaniem decyzji o zezwoleniu na realizację inwestycji: drogowych dotyczących dróg krajowych i wojewódzkich (w I instancji), dróg powiatowych i gminnych (w II instancji) oraz z zakresu lotnisk użytku publicznego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prowadzenie spraw związanych z przygotowywaniem i wydawaniem decyzji o: ustaleniu lokalizacji linii kolejowych, ustaleniu lokalizacji inwestycji w zakresie terminalu </w:t>
      </w:r>
      <w:proofErr w:type="spellStart"/>
      <w:r w:rsidRPr="004E2062">
        <w:rPr>
          <w:sz w:val="20"/>
          <w:szCs w:val="20"/>
        </w:rPr>
        <w:t>regazyfikacyjnego</w:t>
      </w:r>
      <w:proofErr w:type="spellEnd"/>
      <w:r w:rsidRPr="004E2062">
        <w:rPr>
          <w:sz w:val="20"/>
          <w:szCs w:val="20"/>
        </w:rPr>
        <w:t xml:space="preserve"> skroplonego gazu ziemnego w Świnoujściu, ustaleniu lokalizacji regionalnej sieci szerokopasmowej, ustaleniu lokalizacji strategicznych inwestycji w zakresie sieci przesyłowych, warunkach zabudowy i zagospodarowania terenu na terenach zamkniętych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lastRenderedPageBreak/>
        <w:t>opracowywanie wniosków oraz uzgadnianie projektów studiów i planów miejscowych w celu zapewnienia zgodności z ustaleniami programów zawierających zadania rządowe służące realizacji inwestycji celu publicznego o znaczeniu krajowym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przygotowywanie zarządzeń zastępczych w sprawie wprowadzenia obszarów udokumentowanych złóż kopalin albo obszarów udokumentowanych kompleksów podziemnego składowania dwutlenku węgla do studium uwarunkowań i kierunków zagospodarowania przestrzennego gmin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uzgadnianie projektów decyzji o warunkach zabudowy i zagospodarowania terenu w celu zapewnienia zgodności z zadaniami rządowymi</w:t>
      </w:r>
    </w:p>
    <w:p w:rsidR="004E2062" w:rsidRPr="004E2062" w:rsidRDefault="004E2062" w:rsidP="004E2062">
      <w:pPr>
        <w:numPr>
          <w:ilvl w:val="0"/>
          <w:numId w:val="1"/>
        </w:numPr>
        <w:rPr>
          <w:sz w:val="20"/>
          <w:szCs w:val="20"/>
        </w:rPr>
      </w:pPr>
      <w:r w:rsidRPr="004E2062">
        <w:rPr>
          <w:sz w:val="20"/>
          <w:szCs w:val="20"/>
        </w:rPr>
        <w:t>rozpatrywanie sygnałów obywatelskich w zakresie właściwości oddziału w celu weryfikacji zgłoszonych przez obywateli spraw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NIEZBĘDNE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b/>
          <w:sz w:val="20"/>
          <w:szCs w:val="20"/>
        </w:rPr>
        <w:t>wykształcenie:</w:t>
      </w:r>
      <w:r w:rsidRPr="004E2062">
        <w:rPr>
          <w:sz w:val="20"/>
          <w:szCs w:val="20"/>
        </w:rPr>
        <w:t xml:space="preserve"> wyższe na kierunkach: architektura, budownictwo, gospodarka przestrzenna, geografia, geodezja i kartografia, administracja lub prawo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ustawy o planowaniu i zagospodarowaniu przestrzennym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kpa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znajomość ustaw szczególnych dotyczących lokalizacji i realizacji inwestycji, w tym ustawy Prawo budowlane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umiejętność stosowania prawa w praktyce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umiejętność rozwiązywania problemów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komunikatywność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E2062">
        <w:rPr>
          <w:sz w:val="20"/>
          <w:szCs w:val="20"/>
        </w:rPr>
        <w:t>osiadanie obywatelstwa polskiego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E2062">
        <w:rPr>
          <w:sz w:val="20"/>
          <w:szCs w:val="20"/>
        </w:rPr>
        <w:t>orzystanie z pełni praw publicznych</w:t>
      </w:r>
    </w:p>
    <w:p w:rsidR="004E2062" w:rsidRPr="004E2062" w:rsidRDefault="004E2062" w:rsidP="004E20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E2062">
        <w:rPr>
          <w:sz w:val="20"/>
          <w:szCs w:val="20"/>
        </w:rPr>
        <w:t>ieskazanie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DODATKOWE</w:t>
      </w:r>
    </w:p>
    <w:p w:rsidR="004E2062" w:rsidRPr="004E2062" w:rsidRDefault="004E2062" w:rsidP="004E206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doświadczenie zawodowe: 2 lata w zakresie planowania przestrzennego lub budownictwa </w:t>
      </w:r>
    </w:p>
    <w:p w:rsidR="004E2062" w:rsidRPr="004E2062" w:rsidRDefault="004E2062" w:rsidP="004E2062">
      <w:pPr>
        <w:numPr>
          <w:ilvl w:val="0"/>
          <w:numId w:val="3"/>
        </w:numPr>
        <w:rPr>
          <w:sz w:val="20"/>
          <w:szCs w:val="20"/>
        </w:rPr>
      </w:pPr>
      <w:r w:rsidRPr="004E2062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NIEZBĘDNE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Życiorys/CV i list motywacyjny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Kopie dokumentów potwierdzających spełnienie wymagania niezbędnego w zakresie wykształcenia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zapoznaniu się z informacją o prywatności zamieszczoną na stronie Urzędu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korzystaniu z pełni praw publicznych</w:t>
      </w:r>
    </w:p>
    <w:p w:rsidR="004E2062" w:rsidRPr="004E2062" w:rsidRDefault="004E2062" w:rsidP="004E2062">
      <w:pPr>
        <w:numPr>
          <w:ilvl w:val="0"/>
          <w:numId w:val="4"/>
        </w:numPr>
        <w:rPr>
          <w:sz w:val="20"/>
          <w:szCs w:val="20"/>
        </w:rPr>
      </w:pPr>
      <w:r w:rsidRPr="004E2062">
        <w:rPr>
          <w:sz w:val="20"/>
          <w:szCs w:val="20"/>
        </w:rPr>
        <w:t>Oświadczenie o nieskazaniu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DODATKOWE</w:t>
      </w:r>
    </w:p>
    <w:p w:rsidR="004E2062" w:rsidRPr="004E2062" w:rsidRDefault="004E2062" w:rsidP="004E2062">
      <w:pPr>
        <w:numPr>
          <w:ilvl w:val="0"/>
          <w:numId w:val="5"/>
        </w:numPr>
        <w:rPr>
          <w:sz w:val="20"/>
          <w:szCs w:val="20"/>
        </w:rPr>
      </w:pPr>
      <w:r w:rsidRPr="004E206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TERMINY I MIEJSCE SKŁADANIA DOKUMENTÓW</w:t>
      </w:r>
    </w:p>
    <w:p w:rsidR="004E2062" w:rsidRPr="004E2062" w:rsidRDefault="004E2062" w:rsidP="004E2062">
      <w:pPr>
        <w:spacing w:after="0"/>
        <w:ind w:left="360"/>
        <w:rPr>
          <w:b/>
          <w:sz w:val="20"/>
          <w:szCs w:val="20"/>
        </w:rPr>
      </w:pPr>
      <w:r w:rsidRPr="004E2062">
        <w:rPr>
          <w:b/>
          <w:sz w:val="20"/>
          <w:szCs w:val="20"/>
        </w:rPr>
        <w:t>Dokumenty na</w:t>
      </w:r>
      <w:r w:rsidR="002C7A03">
        <w:rPr>
          <w:b/>
          <w:sz w:val="20"/>
          <w:szCs w:val="20"/>
        </w:rPr>
        <w:t>leży złożyć do: 04 lutego 2019</w:t>
      </w:r>
      <w:r w:rsidRPr="004E2062">
        <w:rPr>
          <w:b/>
          <w:sz w:val="20"/>
          <w:szCs w:val="20"/>
        </w:rPr>
        <w:t xml:space="preserve"> r.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sz w:val="20"/>
          <w:szCs w:val="20"/>
        </w:rPr>
        <w:t>Decyduje data: stempla pocztowego / osobistego dostarczenia oferty do urzędu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b/>
          <w:sz w:val="20"/>
          <w:szCs w:val="20"/>
        </w:rPr>
        <w:t>Miejsce składania dokumentów:</w:t>
      </w:r>
      <w:r w:rsidRPr="004E2062">
        <w:rPr>
          <w:b/>
          <w:sz w:val="20"/>
          <w:szCs w:val="20"/>
        </w:rPr>
        <w:br/>
      </w:r>
      <w:r w:rsidRPr="004E2062">
        <w:rPr>
          <w:sz w:val="20"/>
          <w:szCs w:val="20"/>
        </w:rPr>
        <w:t xml:space="preserve">Wielkopolski Urząd Wojewódzki w Poznaniu </w:t>
      </w:r>
      <w:r w:rsidRPr="004E2062">
        <w:rPr>
          <w:sz w:val="20"/>
          <w:szCs w:val="20"/>
        </w:rPr>
        <w:br/>
        <w:t xml:space="preserve">Al. Niepodległości 16/18 </w:t>
      </w:r>
      <w:r w:rsidRPr="004E2062">
        <w:rPr>
          <w:sz w:val="20"/>
          <w:szCs w:val="20"/>
        </w:rPr>
        <w:br/>
        <w:t xml:space="preserve">61-713 Poznań </w:t>
      </w:r>
      <w:r w:rsidRPr="004E2062">
        <w:rPr>
          <w:sz w:val="20"/>
          <w:szCs w:val="20"/>
        </w:rPr>
        <w:br/>
        <w:t xml:space="preserve">Punkt Informacyjny w holu Urzędu </w:t>
      </w:r>
      <w:r w:rsidRPr="004E2062">
        <w:rPr>
          <w:sz w:val="20"/>
          <w:szCs w:val="20"/>
        </w:rPr>
        <w:br/>
        <w:t>(z p</w:t>
      </w:r>
      <w:r w:rsidR="002C7A03">
        <w:rPr>
          <w:sz w:val="20"/>
          <w:szCs w:val="20"/>
        </w:rPr>
        <w:t>odaniem w ofercie nr ref. 7/19</w:t>
      </w:r>
      <w:r w:rsidRPr="004E2062">
        <w:rPr>
          <w:sz w:val="20"/>
          <w:szCs w:val="20"/>
        </w:rPr>
        <w:t xml:space="preserve">)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lastRenderedPageBreak/>
        <w:t>DANE OSOBOWE - KLAUZULA INFORMACYJNA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INNE INFORMACJE: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E2062">
        <w:rPr>
          <w:bCs/>
          <w:sz w:val="20"/>
          <w:szCs w:val="20"/>
        </w:rPr>
        <w:br/>
        <w:t xml:space="preserve">Do składania ofert zachęcamy również osoby niepełnosprawne. </w:t>
      </w:r>
      <w:r w:rsidRPr="004E2062">
        <w:rPr>
          <w:bCs/>
          <w:sz w:val="20"/>
          <w:szCs w:val="20"/>
        </w:rPr>
        <w:br/>
        <w:t xml:space="preserve">Wzór wymaganych oświadczeń zamieszczony jest pod adresem: </w:t>
      </w:r>
      <w:r w:rsidRPr="004E2062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4E2062">
        <w:rPr>
          <w:bCs/>
          <w:sz w:val="20"/>
          <w:szCs w:val="20"/>
        </w:rPr>
        <w:br/>
        <w:t xml:space="preserve">Oświadczenia należy opatrzyć odręcznym podpisem wraz z datą. </w:t>
      </w:r>
      <w:r w:rsidRPr="004E206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E206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E206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E2062">
        <w:rPr>
          <w:bCs/>
          <w:sz w:val="20"/>
          <w:szCs w:val="20"/>
        </w:rPr>
        <w:br/>
        <w:t>Proponowane wyn</w:t>
      </w:r>
      <w:r w:rsidR="00A651DC">
        <w:rPr>
          <w:bCs/>
          <w:sz w:val="20"/>
          <w:szCs w:val="20"/>
        </w:rPr>
        <w:t>agrodzenie zasadnicze brutto: 28</w:t>
      </w:r>
      <w:r w:rsidRPr="004E2062">
        <w:rPr>
          <w:bCs/>
          <w:sz w:val="20"/>
          <w:szCs w:val="20"/>
        </w:rPr>
        <w:t>00-</w:t>
      </w:r>
      <w:r w:rsidR="00A651DC">
        <w:rPr>
          <w:bCs/>
          <w:sz w:val="20"/>
          <w:szCs w:val="20"/>
        </w:rPr>
        <w:t>32</w:t>
      </w:r>
      <w:r w:rsidRPr="004E2062">
        <w:rPr>
          <w:bCs/>
          <w:sz w:val="20"/>
          <w:szCs w:val="20"/>
        </w:rPr>
        <w:t xml:space="preserve">00 zł. </w:t>
      </w:r>
      <w:r w:rsidRPr="004E206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E206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4214BD" w:rsidRDefault="004214BD" w:rsidP="004214BD">
      <w:pPr>
        <w:rPr>
          <w:sz w:val="20"/>
          <w:szCs w:val="20"/>
        </w:rPr>
      </w:pPr>
    </w:p>
    <w:p w:rsidR="004214BD" w:rsidRDefault="004214BD" w:rsidP="004214BD">
      <w:pPr>
        <w:rPr>
          <w:sz w:val="20"/>
          <w:szCs w:val="20"/>
        </w:rPr>
      </w:pPr>
    </w:p>
    <w:p w:rsidR="004214BD" w:rsidRPr="00DD3658" w:rsidRDefault="004214BD" w:rsidP="004214BD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p w:rsidR="00FD1E0D" w:rsidRPr="004E2062" w:rsidRDefault="00FD1E0D">
      <w:pPr>
        <w:rPr>
          <w:sz w:val="20"/>
          <w:szCs w:val="20"/>
        </w:rPr>
      </w:pPr>
    </w:p>
    <w:sectPr w:rsidR="00FD1E0D" w:rsidRPr="004E2062" w:rsidSect="004E20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3F"/>
    <w:multiLevelType w:val="multilevel"/>
    <w:tmpl w:val="F06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682"/>
    <w:multiLevelType w:val="multilevel"/>
    <w:tmpl w:val="C0D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32621"/>
    <w:multiLevelType w:val="multilevel"/>
    <w:tmpl w:val="F92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97619"/>
    <w:multiLevelType w:val="multilevel"/>
    <w:tmpl w:val="E23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45D6E"/>
    <w:multiLevelType w:val="multilevel"/>
    <w:tmpl w:val="0F6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168B1"/>
    <w:multiLevelType w:val="multilevel"/>
    <w:tmpl w:val="152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2"/>
    <w:rsid w:val="002C7A03"/>
    <w:rsid w:val="004214BD"/>
    <w:rsid w:val="004E2062"/>
    <w:rsid w:val="009A22D6"/>
    <w:rsid w:val="00A651DC"/>
    <w:rsid w:val="00BF515E"/>
    <w:rsid w:val="00CE6136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764B-D457-4D2D-AE58-4BBA615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0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2019-01-25T06:44:00Z</cp:lastPrinted>
  <dcterms:created xsi:type="dcterms:W3CDTF">2019-01-23T08:47:00Z</dcterms:created>
  <dcterms:modified xsi:type="dcterms:W3CDTF">2019-01-25T06:44:00Z</dcterms:modified>
</cp:coreProperties>
</file>