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EB" w:rsidRPr="006C06EB" w:rsidRDefault="006C06EB" w:rsidP="006C06EB">
      <w:pPr>
        <w:rPr>
          <w:b/>
          <w:sz w:val="20"/>
          <w:szCs w:val="20"/>
        </w:rPr>
      </w:pPr>
      <w:r w:rsidRPr="006C06EB">
        <w:rPr>
          <w:b/>
          <w:sz w:val="20"/>
          <w:szCs w:val="20"/>
        </w:rPr>
        <w:t>Informacja o wyniku naboru na ogłoszenie z dnia 2017-01-20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C06EB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6C06EB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6C06EB">
        <w:rPr>
          <w:sz w:val="20"/>
          <w:szCs w:val="20"/>
        </w:rPr>
        <w:t>2017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C06EB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6C06E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C06EB">
        <w:rPr>
          <w:sz w:val="20"/>
          <w:szCs w:val="20"/>
        </w:rPr>
        <w:t>2017</w:t>
      </w:r>
    </w:p>
    <w:p w:rsidR="006C06EB" w:rsidRPr="006C06EB" w:rsidRDefault="006C06EB" w:rsidP="006C06EB">
      <w:pPr>
        <w:rPr>
          <w:sz w:val="20"/>
          <w:szCs w:val="20"/>
        </w:rPr>
      </w:pP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>Nazwa stanowiska:</w:t>
      </w:r>
    </w:p>
    <w:p w:rsidR="006C06EB" w:rsidRPr="00BF05D6" w:rsidRDefault="006C06EB" w:rsidP="006C06EB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referent prawny</w:t>
      </w:r>
    </w:p>
    <w:p w:rsidR="006C06EB" w:rsidRPr="00BF05D6" w:rsidRDefault="006C06EB" w:rsidP="006C06EB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do spraw: prowadzenia nadzoru nad działalnością uchwałodawczą jednostek samorządu terytorialnego</w:t>
      </w:r>
    </w:p>
    <w:p w:rsidR="006C06EB" w:rsidRPr="00BF05D6" w:rsidRDefault="006C06EB" w:rsidP="006C06EB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w Wydziale Kontroli, Prawnym i Nadzoru WUW w Poznaniu nr ref. 6/17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>Wielkopolski Urząd Wojewódzki w Poznaniu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 xml:space="preserve">Adres urzędu: </w:t>
      </w:r>
    </w:p>
    <w:p w:rsidR="006C06EB" w:rsidRPr="006C06EB" w:rsidRDefault="006C06EB" w:rsidP="006C06EB">
      <w:pPr>
        <w:rPr>
          <w:sz w:val="20"/>
          <w:szCs w:val="20"/>
        </w:rPr>
      </w:pPr>
      <w:r w:rsidRPr="006C06EB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6C06EB" w:rsidRPr="006C06EB" w:rsidRDefault="006C06EB" w:rsidP="006C06EB">
      <w:pPr>
        <w:rPr>
          <w:b/>
          <w:sz w:val="20"/>
          <w:szCs w:val="20"/>
        </w:rPr>
      </w:pPr>
      <w:r w:rsidRPr="006C06EB">
        <w:rPr>
          <w:b/>
          <w:sz w:val="20"/>
          <w:szCs w:val="20"/>
        </w:rPr>
        <w:t>Wyniki naboru:</w:t>
      </w:r>
    </w:p>
    <w:p w:rsidR="006C06EB" w:rsidRPr="006C06EB" w:rsidRDefault="006C06EB" w:rsidP="006C06EB">
      <w:pPr>
        <w:rPr>
          <w:b/>
          <w:sz w:val="20"/>
          <w:szCs w:val="20"/>
        </w:rPr>
      </w:pPr>
      <w:r w:rsidRPr="006C06EB">
        <w:rPr>
          <w:b/>
          <w:sz w:val="20"/>
          <w:szCs w:val="20"/>
        </w:rPr>
        <w:t>nie wyłoniono najlepszych kandydatek/kandydatów</w:t>
      </w:r>
    </w:p>
    <w:p w:rsidR="009A22D6" w:rsidRPr="006C06EB" w:rsidRDefault="009A22D6" w:rsidP="006C06EB">
      <w:pPr>
        <w:rPr>
          <w:sz w:val="20"/>
          <w:szCs w:val="20"/>
        </w:rPr>
      </w:pPr>
    </w:p>
    <w:sectPr w:rsidR="009A22D6" w:rsidRPr="006C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EB"/>
    <w:rsid w:val="006C06E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54D5-8F02-4293-BD8D-CF0DBB87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C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C0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0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0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06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06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2017-03-01T12:29:00Z</dcterms:created>
  <dcterms:modified xsi:type="dcterms:W3CDTF">2017-03-01T12:31:00Z</dcterms:modified>
</cp:coreProperties>
</file>