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63" w:rsidRDefault="00D47963" w:rsidP="00DF6C60">
      <w:pPr>
        <w:pStyle w:val="Standard"/>
        <w:spacing w:line="360" w:lineRule="auto"/>
        <w:rPr>
          <w:b/>
        </w:rPr>
      </w:pPr>
      <w:bookmarkStart w:id="0" w:name="_GoBack"/>
      <w:bookmarkEnd w:id="0"/>
      <w:r>
        <w:rPr>
          <w:b/>
        </w:rPr>
        <w:t xml:space="preserve">   </w:t>
      </w:r>
    </w:p>
    <w:p w:rsidR="00D47963" w:rsidRDefault="00D47963" w:rsidP="00DF6C60">
      <w:pPr>
        <w:pStyle w:val="Standard"/>
        <w:spacing w:line="360" w:lineRule="auto"/>
        <w:rPr>
          <w:b/>
        </w:rPr>
      </w:pPr>
    </w:p>
    <w:p w:rsidR="00D47963" w:rsidRPr="00F70886" w:rsidRDefault="00D47963" w:rsidP="00DF6C60">
      <w:pPr>
        <w:pStyle w:val="Standard"/>
        <w:spacing w:line="360" w:lineRule="auto"/>
        <w:rPr>
          <w:sz w:val="22"/>
          <w:szCs w:val="22"/>
        </w:rPr>
      </w:pPr>
      <w:r w:rsidRPr="00F70886">
        <w:rPr>
          <w:sz w:val="22"/>
          <w:szCs w:val="22"/>
        </w:rPr>
        <w:t xml:space="preserve">     PS-V.863.2.2017.2,3</w:t>
      </w:r>
    </w:p>
    <w:p w:rsidR="00D47963" w:rsidRPr="00F70886" w:rsidRDefault="00D47963" w:rsidP="00DF6C60">
      <w:pPr>
        <w:pStyle w:val="Standard"/>
        <w:spacing w:line="360" w:lineRule="auto"/>
        <w:rPr>
          <w:b/>
          <w:sz w:val="26"/>
          <w:szCs w:val="26"/>
        </w:rPr>
      </w:pPr>
    </w:p>
    <w:p w:rsidR="00D47963" w:rsidRPr="00F70886" w:rsidRDefault="00D47963" w:rsidP="00DF6C60">
      <w:pPr>
        <w:pStyle w:val="Standard"/>
        <w:rPr>
          <w:sz w:val="26"/>
          <w:szCs w:val="26"/>
        </w:rPr>
      </w:pPr>
      <w:r w:rsidRPr="00F70886">
        <w:rPr>
          <w:b/>
          <w:sz w:val="26"/>
          <w:szCs w:val="26"/>
        </w:rPr>
        <w:tab/>
      </w:r>
      <w:r w:rsidRPr="00F70886">
        <w:rPr>
          <w:b/>
          <w:sz w:val="26"/>
          <w:szCs w:val="26"/>
        </w:rPr>
        <w:tab/>
      </w:r>
      <w:r w:rsidRPr="00F70886">
        <w:rPr>
          <w:b/>
          <w:sz w:val="26"/>
          <w:szCs w:val="26"/>
        </w:rPr>
        <w:tab/>
      </w:r>
      <w:r w:rsidRPr="00F70886">
        <w:rPr>
          <w:b/>
          <w:sz w:val="26"/>
          <w:szCs w:val="26"/>
        </w:rPr>
        <w:tab/>
      </w:r>
      <w:r w:rsidRPr="00F70886">
        <w:rPr>
          <w:b/>
          <w:sz w:val="26"/>
          <w:szCs w:val="26"/>
        </w:rPr>
        <w:tab/>
      </w:r>
      <w:r w:rsidRPr="00F70886">
        <w:rPr>
          <w:b/>
          <w:sz w:val="26"/>
          <w:szCs w:val="26"/>
        </w:rPr>
        <w:tab/>
      </w:r>
      <w:r w:rsidRPr="00F70886">
        <w:rPr>
          <w:b/>
          <w:sz w:val="26"/>
          <w:szCs w:val="26"/>
        </w:rPr>
        <w:tab/>
      </w:r>
      <w:r w:rsidRPr="00F70886">
        <w:rPr>
          <w:b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>Pani</w:t>
      </w:r>
    </w:p>
    <w:p w:rsidR="00D47963" w:rsidRPr="00F70886" w:rsidRDefault="00D47963" w:rsidP="00DF6C60">
      <w:pPr>
        <w:pStyle w:val="Standard"/>
        <w:rPr>
          <w:b/>
          <w:bCs/>
          <w:sz w:val="26"/>
          <w:szCs w:val="26"/>
        </w:rPr>
      </w:pP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  <w:t>Wiesława Matusiak</w:t>
      </w:r>
    </w:p>
    <w:p w:rsidR="00D47963" w:rsidRPr="00F70886" w:rsidRDefault="00D47963" w:rsidP="00DF6C60">
      <w:pPr>
        <w:pStyle w:val="Standard"/>
        <w:rPr>
          <w:b/>
          <w:bCs/>
          <w:sz w:val="26"/>
          <w:szCs w:val="26"/>
        </w:rPr>
      </w:pP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  <w:t>Dyrektor</w:t>
      </w:r>
    </w:p>
    <w:p w:rsidR="00D47963" w:rsidRPr="00F70886" w:rsidRDefault="00D47963" w:rsidP="00DF6C60">
      <w:pPr>
        <w:pStyle w:val="Standard"/>
        <w:rPr>
          <w:b/>
          <w:bCs/>
          <w:sz w:val="26"/>
          <w:szCs w:val="26"/>
        </w:rPr>
      </w:pP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  <w:t>Powiatowego Urzędu Pracy</w:t>
      </w:r>
    </w:p>
    <w:p w:rsidR="00D47963" w:rsidRPr="00F70886" w:rsidRDefault="00D47963" w:rsidP="00DF6C60">
      <w:pPr>
        <w:pStyle w:val="Standard"/>
        <w:rPr>
          <w:b/>
          <w:bCs/>
          <w:sz w:val="26"/>
          <w:szCs w:val="26"/>
        </w:rPr>
      </w:pP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</w:r>
      <w:r w:rsidRPr="00F70886">
        <w:rPr>
          <w:b/>
          <w:bCs/>
          <w:sz w:val="26"/>
          <w:szCs w:val="26"/>
        </w:rPr>
        <w:tab/>
        <w:t>w Koninie</w:t>
      </w:r>
    </w:p>
    <w:p w:rsidR="00D47963" w:rsidRPr="00F70886" w:rsidRDefault="00D47963" w:rsidP="00DF6C60">
      <w:pPr>
        <w:pStyle w:val="Standard"/>
        <w:rPr>
          <w:b/>
          <w:sz w:val="26"/>
          <w:szCs w:val="26"/>
        </w:rPr>
      </w:pPr>
    </w:p>
    <w:p w:rsidR="00D47963" w:rsidRDefault="00D47963" w:rsidP="00DF6C60">
      <w:pPr>
        <w:pStyle w:val="Standard"/>
        <w:spacing w:line="100" w:lineRule="atLeast"/>
        <w:jc w:val="center"/>
        <w:rPr>
          <w:b/>
        </w:rPr>
      </w:pPr>
    </w:p>
    <w:p w:rsidR="00D47963" w:rsidRDefault="00D47963" w:rsidP="00DF6C60">
      <w:pPr>
        <w:pStyle w:val="Standard"/>
        <w:spacing w:line="100" w:lineRule="atLeast"/>
        <w:jc w:val="center"/>
        <w:rPr>
          <w:b/>
        </w:rPr>
      </w:pPr>
    </w:p>
    <w:p w:rsidR="00D47963" w:rsidRDefault="00D47963" w:rsidP="00DF6C60">
      <w:pPr>
        <w:pStyle w:val="Standard"/>
        <w:spacing w:line="100" w:lineRule="atLeast"/>
        <w:jc w:val="center"/>
        <w:rPr>
          <w:b/>
        </w:rPr>
      </w:pPr>
      <w:r>
        <w:rPr>
          <w:b/>
        </w:rPr>
        <w:t>WYSTĄPIENIE POKONTROLNE</w:t>
      </w:r>
    </w:p>
    <w:p w:rsidR="00D47963" w:rsidRDefault="00D47963" w:rsidP="00DF6C60">
      <w:pPr>
        <w:pStyle w:val="Standard"/>
        <w:spacing w:line="100" w:lineRule="atLeast"/>
        <w:jc w:val="center"/>
        <w:rPr>
          <w:bCs/>
        </w:rPr>
      </w:pPr>
    </w:p>
    <w:p w:rsidR="00D47963" w:rsidRDefault="00D47963" w:rsidP="00DF6C60">
      <w:pPr>
        <w:pStyle w:val="Standard"/>
        <w:spacing w:line="100" w:lineRule="atLeast"/>
        <w:jc w:val="both"/>
      </w:pPr>
      <w:r>
        <w:t xml:space="preserve">Na podstawie art. 10 ust. 1 ustawy z dnia 20 kwietnia 2004 r. o promocji zatrudnienia </w:t>
      </w:r>
      <w:r>
        <w:br/>
        <w:t xml:space="preserve">i instytucjach rynku </w:t>
      </w:r>
      <w:r w:rsidRPr="007A6583">
        <w:t xml:space="preserve">pracy </w:t>
      </w:r>
      <w:r w:rsidRPr="007A6583">
        <w:rPr>
          <w:color w:val="000000"/>
        </w:rPr>
        <w:t>(</w:t>
      </w:r>
      <w:r w:rsidRPr="007A6583">
        <w:t>Dz. U. z 2016 r., poz. 645 t.j.</w:t>
      </w:r>
      <w:r>
        <w:t xml:space="preserve"> ze zm.</w:t>
      </w:r>
      <w:r w:rsidRPr="007A6583">
        <w:rPr>
          <w:color w:val="000000"/>
        </w:rPr>
        <w:t>)</w:t>
      </w:r>
      <w:r>
        <w:rPr>
          <w:color w:val="000000"/>
        </w:rPr>
        <w:t xml:space="preserve"> </w:t>
      </w:r>
      <w:r>
        <w:t xml:space="preserve">w </w:t>
      </w:r>
      <w:r>
        <w:rPr>
          <w:color w:val="000000"/>
        </w:rPr>
        <w:t>dniach:  9.05 – 12.05.</w:t>
      </w:r>
      <w:r>
        <w:t>2015 roku przeprowadzono kontrolę w Powiatowym Urzędzie Pracy w Koninie, ul. Zakładowa 4,  62-510 Konin, zwanym w dalszej części wystąpienia „Urzędem”  lub „PUP”.</w:t>
      </w:r>
    </w:p>
    <w:p w:rsidR="00D47963" w:rsidRDefault="00D47963" w:rsidP="00DF6C60">
      <w:pPr>
        <w:pStyle w:val="Standard"/>
        <w:spacing w:line="100" w:lineRule="atLeast"/>
        <w:jc w:val="both"/>
      </w:pPr>
    </w:p>
    <w:p w:rsidR="00D47963" w:rsidRDefault="00D47963" w:rsidP="00DF6C60">
      <w:pPr>
        <w:pStyle w:val="Standard"/>
        <w:spacing w:line="100" w:lineRule="atLeast"/>
        <w:jc w:val="both"/>
      </w:pPr>
      <w:r>
        <w:t>Kontrolę przeprowadzili pracownicy Wydziału Polityki Społecznej i Zdrowia Wielkopolskiego Urzędu Wojewódzkiego w składzie :</w:t>
      </w:r>
    </w:p>
    <w:p w:rsidR="00D47963" w:rsidRDefault="00D47963" w:rsidP="00BC2ADE">
      <w:pPr>
        <w:pStyle w:val="Standard"/>
        <w:spacing w:line="100" w:lineRule="atLeast"/>
        <w:jc w:val="both"/>
      </w:pPr>
      <w:r>
        <w:t>- Ewa Bartczak- inspektor wojewódzki, kierownik zespołu kontrolnego,</w:t>
      </w:r>
    </w:p>
    <w:p w:rsidR="00D47963" w:rsidRDefault="00D47963" w:rsidP="00BC2ADE">
      <w:pPr>
        <w:pStyle w:val="Standard"/>
        <w:spacing w:line="100" w:lineRule="atLeast"/>
        <w:jc w:val="both"/>
      </w:pPr>
      <w:r>
        <w:t>- Olga Kowal-  starszy specjalista,</w:t>
      </w:r>
    </w:p>
    <w:p w:rsidR="00D47963" w:rsidRDefault="00D47963" w:rsidP="00DF6C60">
      <w:pPr>
        <w:pStyle w:val="Standard"/>
        <w:spacing w:line="100" w:lineRule="atLeast"/>
        <w:jc w:val="both"/>
      </w:pPr>
      <w:r>
        <w:t>na podstawie upoważnienia Wojewody Wielkopolskiego nr KN-II.0030.199.2017.1 z dnia 5.05.2017 r.</w:t>
      </w:r>
    </w:p>
    <w:p w:rsidR="00D47963" w:rsidRDefault="00D47963" w:rsidP="00842F2B">
      <w:pPr>
        <w:pStyle w:val="Standard"/>
        <w:jc w:val="both"/>
      </w:pPr>
      <w:r>
        <w:t>Kontrolujący złożyli oświadczenie o braku okoliczności, które uzasadniałyby wyłączenie              z udziału w  wymienionej wyżej kontroli.</w:t>
      </w:r>
      <w:r>
        <w:tab/>
      </w:r>
      <w:r>
        <w:tab/>
      </w:r>
      <w:r>
        <w:tab/>
      </w:r>
      <w:r>
        <w:tab/>
        <w:t xml:space="preserve">                </w:t>
      </w:r>
    </w:p>
    <w:p w:rsidR="00D47963" w:rsidRDefault="00D47963" w:rsidP="00DF6C6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rFonts w:eastAsia="Times New Roman"/>
        </w:rPr>
        <w:t>akta kontroli str. 1-3</w:t>
      </w:r>
      <w:r>
        <w:br/>
      </w:r>
    </w:p>
    <w:p w:rsidR="00D47963" w:rsidRDefault="00D47963" w:rsidP="00DF6C60">
      <w:pPr>
        <w:pStyle w:val="Standard"/>
      </w:pPr>
      <w:r>
        <w:rPr>
          <w:b/>
        </w:rPr>
        <w:t>Przedmiot i zakres kontroli:</w:t>
      </w:r>
    </w:p>
    <w:p w:rsidR="00D47963" w:rsidRDefault="00D47963" w:rsidP="00DF6C60">
      <w:pPr>
        <w:pStyle w:val="Standard"/>
        <w:spacing w:line="100" w:lineRule="atLeast"/>
        <w:jc w:val="both"/>
        <w:rPr>
          <w:iCs/>
        </w:rPr>
      </w:pPr>
    </w:p>
    <w:p w:rsidR="00D47963" w:rsidRDefault="00D47963" w:rsidP="00DF6C60">
      <w:pPr>
        <w:pStyle w:val="Standard"/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Przedmiotem kontroli była realizacja zadań wynikających z przestrzegania przepisów ustawy  z dnia 20 kwietnia 2004 r. o promocji zatrudnienia i instytucjach rynku pracy (Dz. U. z 2016 r. poz. 645 </w:t>
      </w:r>
      <w:r w:rsidR="00D379C3">
        <w:rPr>
          <w:color w:val="000000"/>
        </w:rPr>
        <w:t>tj.,</w:t>
      </w:r>
      <w:r>
        <w:rPr>
          <w:color w:val="000000"/>
        </w:rPr>
        <w:t xml:space="preserve"> ze zm.) w kontekście wykonania zaleceń pokontrolnych zawartych w wystąpieniu pokontrolnym z dnia 13 maja 2015 r., znak: PS-V.863.2.2015.2,3.</w:t>
      </w:r>
    </w:p>
    <w:p w:rsidR="00D47963" w:rsidRDefault="00D47963" w:rsidP="00DF6C60">
      <w:pPr>
        <w:pStyle w:val="Standard"/>
        <w:spacing w:line="100" w:lineRule="atLeast"/>
        <w:jc w:val="both"/>
        <w:rPr>
          <w:color w:val="000000"/>
        </w:rPr>
      </w:pPr>
    </w:p>
    <w:p w:rsidR="00D47963" w:rsidRDefault="00D47963" w:rsidP="00DF6C60">
      <w:pPr>
        <w:pStyle w:val="Standard"/>
        <w:spacing w:line="100" w:lineRule="atLeast"/>
        <w:jc w:val="both"/>
        <w:rPr>
          <w:color w:val="000000"/>
        </w:rPr>
      </w:pPr>
      <w:r>
        <w:rPr>
          <w:color w:val="000000"/>
        </w:rPr>
        <w:t>Ilekroć w niniejszym wystąpieniu użyto następujących skrótów, oznaczają one:</w:t>
      </w:r>
    </w:p>
    <w:p w:rsidR="00D47963" w:rsidRDefault="00D47963" w:rsidP="00DF6C60">
      <w:pPr>
        <w:pStyle w:val="Standard"/>
        <w:spacing w:line="100" w:lineRule="atLeast"/>
        <w:jc w:val="both"/>
      </w:pPr>
      <w:r>
        <w:rPr>
          <w:color w:val="000000"/>
        </w:rPr>
        <w:t xml:space="preserve">- ustawa o promocji zatrudnienia -  </w:t>
      </w:r>
      <w:r>
        <w:rPr>
          <w:i/>
          <w:color w:val="000000"/>
        </w:rPr>
        <w:t xml:space="preserve">ustawa z dnia 20 kwietnia 2004 r. o promocji zatrudnienia i instytucjach rynku pracy (Dz. U. z 2016. poz. 645 </w:t>
      </w:r>
      <w:r w:rsidR="00D379C3">
        <w:rPr>
          <w:i/>
          <w:color w:val="000000"/>
        </w:rPr>
        <w:t>tj.,</w:t>
      </w:r>
      <w:r>
        <w:rPr>
          <w:i/>
          <w:color w:val="000000"/>
        </w:rPr>
        <w:t xml:space="preserve"> ze  zm.),</w:t>
      </w:r>
    </w:p>
    <w:p w:rsidR="00D47963" w:rsidRDefault="00D47963" w:rsidP="00DF6C60">
      <w:pPr>
        <w:pStyle w:val="Standard"/>
        <w:spacing w:line="100" w:lineRule="atLeast"/>
        <w:jc w:val="both"/>
      </w:pPr>
      <w:r>
        <w:rPr>
          <w:i/>
          <w:color w:val="000000"/>
        </w:rPr>
        <w:t xml:space="preserve">- </w:t>
      </w:r>
      <w:r>
        <w:rPr>
          <w:color w:val="000000"/>
        </w:rPr>
        <w:t>rozporządzenie w sprawie profilowania</w:t>
      </w:r>
      <w:r>
        <w:rPr>
          <w:i/>
          <w:color w:val="000000"/>
        </w:rPr>
        <w:t xml:space="preserve"> - Rozporządzenia Ministra Pracy i Polityki Społecznej      z dnia 19 maja  2014 r. w sprawie profilowania pomocy dla bezrobotnego (Dz.U. 2014  poz. 631),</w:t>
      </w:r>
    </w:p>
    <w:p w:rsidR="00D47963" w:rsidRDefault="00D47963" w:rsidP="00DF6C60">
      <w:pPr>
        <w:pStyle w:val="Standard"/>
        <w:spacing w:line="100" w:lineRule="atLeast"/>
        <w:jc w:val="both"/>
      </w:pPr>
      <w:r>
        <w:rPr>
          <w:i/>
          <w:color w:val="000000"/>
        </w:rPr>
        <w:t>-</w:t>
      </w:r>
      <w:r w:rsidR="00D379C3">
        <w:rPr>
          <w:i/>
          <w:color w:val="000000"/>
        </w:rPr>
        <w:t xml:space="preserve"> </w:t>
      </w:r>
      <w:r>
        <w:rPr>
          <w:color w:val="000000"/>
        </w:rPr>
        <w:t xml:space="preserve">rozporządzenie w sprawie dotacji i doposażenia </w:t>
      </w:r>
      <w:r>
        <w:rPr>
          <w:i/>
          <w:color w:val="000000"/>
        </w:rPr>
        <w:t>-Rozporządzenie Ministra Pracy i Polityki Społecznej z 23 kwietnia 2012 r. w sprawie dokonywania z FP refundacji kosztów wyposażenia lub doposażenia stanowiska pracy dla skierowanego bezrobotnego oraz przyznawania bezrobotnemu środków na podjęcie działalności gospodarczej,</w:t>
      </w:r>
    </w:p>
    <w:p w:rsidR="00D47963" w:rsidRDefault="00D47963" w:rsidP="00DF6C60">
      <w:pPr>
        <w:pStyle w:val="Standard"/>
        <w:tabs>
          <w:tab w:val="left" w:pos="6506"/>
        </w:tabs>
        <w:spacing w:line="100" w:lineRule="atLeast"/>
        <w:jc w:val="both"/>
      </w:pPr>
      <w:r>
        <w:rPr>
          <w:color w:val="000000"/>
        </w:rPr>
        <w:t xml:space="preserve">- rozporządzenie w sprawie standardów i warunków -  </w:t>
      </w:r>
      <w:r>
        <w:rPr>
          <w:i/>
          <w:color w:val="000000"/>
        </w:rPr>
        <w:t xml:space="preserve">Rozporządzenie Ministra Pracy </w:t>
      </w:r>
      <w:r w:rsidRPr="00185BAA">
        <w:t>i</w:t>
      </w:r>
      <w:r>
        <w:t> </w:t>
      </w:r>
      <w:r w:rsidRPr="00185BAA">
        <w:t>Polityki</w:t>
      </w:r>
      <w:r>
        <w:rPr>
          <w:i/>
          <w:color w:val="000000"/>
        </w:rPr>
        <w:t xml:space="preserve"> Społecznej  z dnia 14 maja 2014 roku  w sprawie szczegółowych warunków realizacji </w:t>
      </w:r>
      <w:r>
        <w:rPr>
          <w:i/>
          <w:color w:val="000000"/>
        </w:rPr>
        <w:lastRenderedPageBreak/>
        <w:t>oraz trybu prowadzenia  usług rynku pracy (Dz. U. z 2014 r.  poz. 667),</w:t>
      </w:r>
    </w:p>
    <w:p w:rsidR="00D47963" w:rsidRDefault="00D47963" w:rsidP="00DF6C60">
      <w:pPr>
        <w:pStyle w:val="Standard"/>
        <w:spacing w:line="100" w:lineRule="atLeast"/>
        <w:jc w:val="both"/>
      </w:pPr>
      <w:r>
        <w:rPr>
          <w:i/>
          <w:color w:val="000000"/>
        </w:rPr>
        <w:t xml:space="preserve">- </w:t>
      </w:r>
      <w:r>
        <w:rPr>
          <w:color w:val="000000"/>
        </w:rPr>
        <w:t xml:space="preserve">rozporządzenie w sprawie rejestracji -  </w:t>
      </w:r>
      <w:r>
        <w:rPr>
          <w:i/>
        </w:rPr>
        <w:t xml:space="preserve">Rozporządzenie Ministra Pracy i Polityki Społecznej           z dnia 12 listopada  2012 roku  w sprawie rejestracji bezrobotnych i poszukujących pracy </w:t>
      </w:r>
      <w:r>
        <w:rPr>
          <w:i/>
          <w:color w:val="000000"/>
        </w:rPr>
        <w:t>(Dz. U. z 2012 r.  poz. 1299),</w:t>
      </w:r>
    </w:p>
    <w:p w:rsidR="00D47963" w:rsidRDefault="00D47963" w:rsidP="00DF6C60">
      <w:pPr>
        <w:pStyle w:val="Standard"/>
        <w:spacing w:line="100" w:lineRule="atLeast"/>
        <w:jc w:val="both"/>
      </w:pPr>
      <w:r>
        <w:t xml:space="preserve">Okres objęty kontrolą: od 1.01.2016 r. do  9.05.2017 r. </w:t>
      </w:r>
    </w:p>
    <w:p w:rsidR="00D47963" w:rsidRDefault="00D47963" w:rsidP="00DF6C60">
      <w:pPr>
        <w:pStyle w:val="Standard"/>
        <w:spacing w:line="100" w:lineRule="atLeast"/>
        <w:jc w:val="both"/>
      </w:pPr>
      <w:r>
        <w:t>Kontrolę odnotowano w książce kontroli pod pozycją nr 2, strona 18.</w:t>
      </w:r>
    </w:p>
    <w:p w:rsidR="00D47963" w:rsidRDefault="00D47963" w:rsidP="00DF6C60">
      <w:pPr>
        <w:pStyle w:val="Standard"/>
        <w:spacing w:line="100" w:lineRule="atLeast"/>
        <w:jc w:val="both"/>
      </w:pPr>
      <w:r>
        <w:t xml:space="preserve">                                                                         </w:t>
      </w:r>
    </w:p>
    <w:p w:rsidR="00D47963" w:rsidRDefault="00D47963" w:rsidP="00DF6C60">
      <w:pPr>
        <w:pStyle w:val="Standard"/>
        <w:spacing w:line="100" w:lineRule="atLeast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I. Ustalenia kontroli.</w:t>
      </w:r>
    </w:p>
    <w:p w:rsidR="00D47963" w:rsidRDefault="00D47963" w:rsidP="00DF6C60">
      <w:pPr>
        <w:pStyle w:val="Standard"/>
        <w:spacing w:line="100" w:lineRule="atLeast"/>
        <w:jc w:val="both"/>
        <w:rPr>
          <w:rFonts w:eastAsia="Times New Roman"/>
          <w:b/>
          <w:bCs/>
        </w:rPr>
      </w:pPr>
    </w:p>
    <w:p w:rsidR="00D47963" w:rsidRDefault="00D47963" w:rsidP="00DF6C60">
      <w:pPr>
        <w:pStyle w:val="Standard"/>
        <w:spacing w:line="100" w:lineRule="atLeast"/>
        <w:jc w:val="both"/>
        <w:rPr>
          <w:rFonts w:eastAsia="Times New Roman"/>
          <w:bCs/>
        </w:rPr>
      </w:pPr>
      <w:r>
        <w:rPr>
          <w:rFonts w:eastAsia="Times New Roman"/>
          <w:bCs/>
        </w:rPr>
        <w:t>Kontroli dokonano w oparciu o analizę przedstawionych danych statystycznych, dokumentów         i innych materiałów oraz w oparciu o wyjaśnienia w formie ustnej i pisemnej udzielone przez:</w:t>
      </w:r>
    </w:p>
    <w:p w:rsidR="00D47963" w:rsidRPr="00711A0F" w:rsidRDefault="00D47963" w:rsidP="00DF6C60">
      <w:pPr>
        <w:pStyle w:val="Standard"/>
        <w:spacing w:line="100" w:lineRule="atLeast"/>
        <w:jc w:val="both"/>
        <w:rPr>
          <w:rFonts w:eastAsia="Times New Roman"/>
          <w:bCs/>
        </w:rPr>
      </w:pPr>
      <w:r>
        <w:rPr>
          <w:rFonts w:eastAsia="Times New Roman"/>
          <w:bCs/>
        </w:rPr>
        <w:t>- Panią Wiesławę Matusiak -  Dyrektora PUP,</w:t>
      </w:r>
    </w:p>
    <w:p w:rsidR="00D47963" w:rsidRDefault="00D47963" w:rsidP="00711A0F">
      <w:pPr>
        <w:pStyle w:val="Standard"/>
        <w:tabs>
          <w:tab w:val="left" w:pos="36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rFonts w:cs="Tahoma"/>
        </w:rPr>
        <w:t>Panią Annę Subda - Zastępcę Dyrektora PUP</w:t>
      </w:r>
      <w:r>
        <w:rPr>
          <w:color w:val="000000"/>
        </w:rPr>
        <w:t>,</w:t>
      </w:r>
    </w:p>
    <w:p w:rsidR="00D47963" w:rsidRDefault="00D47963" w:rsidP="00DF6C60">
      <w:pPr>
        <w:pStyle w:val="Standard"/>
        <w:tabs>
          <w:tab w:val="left" w:pos="36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Panią Wandę Kałużną - Kierownika Wydziału Ewidencji,</w:t>
      </w:r>
    </w:p>
    <w:p w:rsidR="00D47963" w:rsidRDefault="00D47963" w:rsidP="00711A0F">
      <w:pPr>
        <w:pStyle w:val="Standard"/>
        <w:tabs>
          <w:tab w:val="left" w:pos="36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- Panią  Małgorzatę Sroczyńską  - Kierownika Wydziału Pośrednictwa Pracy i Poradnictwa    </w:t>
      </w:r>
    </w:p>
    <w:p w:rsidR="00D47963" w:rsidRDefault="00D47963" w:rsidP="00711A0F">
      <w:pPr>
        <w:pStyle w:val="Standard"/>
        <w:tabs>
          <w:tab w:val="left" w:pos="36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  Zawodowego,</w:t>
      </w:r>
    </w:p>
    <w:p w:rsidR="00D47963" w:rsidRDefault="00D47963" w:rsidP="00711A0F">
      <w:pPr>
        <w:pStyle w:val="Standard"/>
        <w:tabs>
          <w:tab w:val="left" w:pos="36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Panią Grażynę Pawlak - Kierownika Wydziału Rynku Pracy,</w:t>
      </w:r>
    </w:p>
    <w:p w:rsidR="00D47963" w:rsidRDefault="00D47963" w:rsidP="00711A0F">
      <w:pPr>
        <w:pStyle w:val="Standard"/>
        <w:tabs>
          <w:tab w:val="left" w:pos="36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Panią Małgorzatę Mikę - Kierownika Wydziału Rozwoju Zawodowego,</w:t>
      </w:r>
    </w:p>
    <w:p w:rsidR="00D47963" w:rsidRDefault="00D47963" w:rsidP="00DF6C60">
      <w:pPr>
        <w:pStyle w:val="Standard"/>
        <w:spacing w:line="100" w:lineRule="atLeast"/>
        <w:jc w:val="both"/>
      </w:pPr>
      <w:r>
        <w:t>Osoby kontrolujące dokonały analizy następujących dokumentów:</w:t>
      </w:r>
    </w:p>
    <w:p w:rsidR="00D47963" w:rsidRDefault="00D47963" w:rsidP="00DF6C60">
      <w:pPr>
        <w:pStyle w:val="Standard"/>
        <w:spacing w:line="100" w:lineRule="atLeast"/>
        <w:jc w:val="both"/>
      </w:pPr>
    </w:p>
    <w:p w:rsidR="00D47963" w:rsidRDefault="00D47963" w:rsidP="00711A0F">
      <w:pPr>
        <w:pStyle w:val="Standard"/>
        <w:spacing w:line="100" w:lineRule="atLeast"/>
        <w:jc w:val="both"/>
      </w:pPr>
      <w:r>
        <w:t>1. Dokumenty związane z organizacją PUP:</w:t>
      </w:r>
    </w:p>
    <w:p w:rsidR="00D47963" w:rsidRDefault="00D47963" w:rsidP="00711A0F">
      <w:pPr>
        <w:pStyle w:val="Textbody"/>
        <w:spacing w:after="0"/>
        <w:jc w:val="both"/>
      </w:pPr>
      <w:r>
        <w:rPr>
          <w:rFonts w:ascii="Symbol" w:hAnsi="Symbol"/>
          <w:sz w:val="18"/>
        </w:rPr>
        <w:t></w:t>
      </w:r>
      <w:r>
        <w:rPr>
          <w:rFonts w:ascii="Symbol" w:hAnsi="Symbol"/>
          <w:sz w:val="18"/>
        </w:rPr>
        <w:t></w:t>
      </w:r>
      <w:r>
        <w:t xml:space="preserve">Uchwała nr 110/2015 Zarządu Powiatu  Konińskiego z  dnia  29 czerwca 2015 r.  w  sprawie             </w:t>
      </w:r>
    </w:p>
    <w:p w:rsidR="00D47963" w:rsidRDefault="00D47963" w:rsidP="00711A0F">
      <w:pPr>
        <w:pStyle w:val="Textbody"/>
        <w:spacing w:after="0"/>
        <w:jc w:val="both"/>
      </w:pPr>
      <w:r>
        <w:t>regulaminu organizacyjnego Powiatowego Urzędu Pracy w Koninie – do wglądu,</w:t>
      </w:r>
    </w:p>
    <w:p w:rsidR="00D47963" w:rsidRDefault="00D47963" w:rsidP="00CA1979">
      <w:pPr>
        <w:pStyle w:val="Textbody"/>
        <w:spacing w:after="0"/>
        <w:jc w:val="both"/>
      </w:pPr>
      <w:r>
        <w:t xml:space="preserve">                                                                                        </w:t>
      </w:r>
    </w:p>
    <w:p w:rsidR="00D47963" w:rsidRDefault="00D47963" w:rsidP="00CA1979">
      <w:pPr>
        <w:pStyle w:val="Standard"/>
        <w:tabs>
          <w:tab w:val="left" w:pos="43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2. Dokumenty związane z obsługą osób bezrobotnych:</w:t>
      </w:r>
    </w:p>
    <w:p w:rsidR="00D47963" w:rsidRDefault="00D47963" w:rsidP="00DF6C60">
      <w:pPr>
        <w:pStyle w:val="Standard"/>
        <w:tabs>
          <w:tab w:val="left" w:pos="4320"/>
        </w:tabs>
        <w:spacing w:line="100" w:lineRule="atLeast"/>
        <w:jc w:val="both"/>
      </w:pPr>
      <w:r>
        <w:rPr>
          <w:color w:val="000000"/>
        </w:rPr>
        <w:t>- dane statystyczne dotyczące poziomu i struktury bezrobocia w powiecie konińskim,</w:t>
      </w:r>
    </w:p>
    <w:p w:rsidR="00D47963" w:rsidRDefault="00D47963" w:rsidP="00644BF0">
      <w:pPr>
        <w:pStyle w:val="Standard"/>
        <w:tabs>
          <w:tab w:val="left" w:pos="43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- akta osób bezrobotnych – w liczbie 95 co stanowi 1,03 % ogółu, w tym akta dotyczące: przyznania środków na podjęcie działalności gospodarczej w liczbie 20,  przyznania środków na refundację kosztów wyposażenia lub doposażenia stanowiska pracy w liczbie 10,   przyznania nowych form pomocy skierowanych do osób bezrobotnych i pracodawców                  w liczbie 20.</w:t>
      </w:r>
    </w:p>
    <w:p w:rsidR="00D47963" w:rsidRDefault="00D47963" w:rsidP="00CA1979">
      <w:pPr>
        <w:pStyle w:val="Standard"/>
        <w:spacing w:line="100" w:lineRule="atLeast"/>
        <w:jc w:val="both"/>
        <w:rPr>
          <w:rFonts w:eastAsia="Times New Roman" w:cs="Times New Roman"/>
          <w:lang w:eastAsia="ja-JP" w:bidi="fa-IR"/>
        </w:rPr>
      </w:pPr>
      <w:r>
        <w:rPr>
          <w:rFonts w:eastAsia="Times New Roman" w:cs="Times New Roman"/>
          <w:lang w:eastAsia="ja-JP" w:bidi="fa-IR"/>
        </w:rPr>
        <w:tab/>
      </w:r>
      <w:r>
        <w:rPr>
          <w:rFonts w:eastAsia="Times New Roman" w:cs="Times New Roman"/>
          <w:lang w:eastAsia="ja-JP" w:bidi="fa-IR"/>
        </w:rPr>
        <w:tab/>
      </w:r>
      <w:r>
        <w:rPr>
          <w:rFonts w:eastAsia="Times New Roman" w:cs="Times New Roman"/>
          <w:lang w:eastAsia="ja-JP" w:bidi="fa-IR"/>
        </w:rPr>
        <w:tab/>
      </w:r>
      <w:r>
        <w:rPr>
          <w:rFonts w:eastAsia="Times New Roman" w:cs="Times New Roman"/>
          <w:lang w:eastAsia="ja-JP" w:bidi="fa-IR"/>
        </w:rPr>
        <w:tab/>
      </w:r>
      <w:r>
        <w:rPr>
          <w:rFonts w:eastAsia="Times New Roman" w:cs="Times New Roman"/>
          <w:lang w:eastAsia="ja-JP" w:bidi="fa-IR"/>
        </w:rPr>
        <w:tab/>
      </w:r>
      <w:r>
        <w:rPr>
          <w:rFonts w:eastAsia="Times New Roman" w:cs="Times New Roman"/>
          <w:lang w:eastAsia="ja-JP" w:bidi="fa-IR"/>
        </w:rPr>
        <w:tab/>
      </w:r>
      <w:r>
        <w:rPr>
          <w:rFonts w:eastAsia="Times New Roman" w:cs="Times New Roman"/>
          <w:lang w:eastAsia="ja-JP" w:bidi="fa-IR"/>
        </w:rPr>
        <w:tab/>
      </w:r>
      <w:r>
        <w:rPr>
          <w:rFonts w:eastAsia="Times New Roman" w:cs="Times New Roman"/>
          <w:lang w:eastAsia="ja-JP" w:bidi="fa-IR"/>
        </w:rPr>
        <w:tab/>
      </w:r>
      <w:r>
        <w:rPr>
          <w:rFonts w:eastAsia="Times New Roman" w:cs="Times New Roman"/>
          <w:lang w:eastAsia="ja-JP" w:bidi="fa-IR"/>
        </w:rPr>
        <w:tab/>
      </w:r>
      <w:r w:rsidR="00D379C3">
        <w:rPr>
          <w:rFonts w:eastAsia="Times New Roman" w:cs="Times New Roman"/>
          <w:lang w:eastAsia="ja-JP" w:bidi="fa-IR"/>
        </w:rPr>
        <w:t xml:space="preserve">        </w:t>
      </w:r>
      <w:r>
        <w:rPr>
          <w:rFonts w:eastAsia="Times New Roman" w:cs="Times New Roman"/>
          <w:lang w:eastAsia="ja-JP" w:bidi="fa-IR"/>
        </w:rPr>
        <w:t xml:space="preserve">akta kontroli str. </w:t>
      </w:r>
      <w:r w:rsidR="00D379C3">
        <w:rPr>
          <w:rFonts w:eastAsia="Times New Roman" w:cs="Times New Roman"/>
          <w:lang w:eastAsia="ja-JP" w:bidi="fa-IR"/>
        </w:rPr>
        <w:t>4-11</w:t>
      </w:r>
      <w:r>
        <w:rPr>
          <w:rFonts w:eastAsia="Times New Roman" w:cs="Times New Roman"/>
          <w:lang w:eastAsia="ja-JP" w:bidi="fa-IR"/>
        </w:rPr>
        <w:t xml:space="preserve"> </w:t>
      </w:r>
    </w:p>
    <w:p w:rsidR="00D47963" w:rsidRPr="00CA1979" w:rsidRDefault="00D47963" w:rsidP="00CA1979">
      <w:pPr>
        <w:pStyle w:val="Standard"/>
        <w:spacing w:line="100" w:lineRule="atLeast"/>
        <w:jc w:val="both"/>
        <w:rPr>
          <w:rFonts w:eastAsia="Times New Roman" w:cs="Times New Roman"/>
          <w:lang w:eastAsia="ja-JP" w:bidi="fa-IR"/>
        </w:rPr>
      </w:pPr>
    </w:p>
    <w:p w:rsidR="00D47963" w:rsidRPr="00CA1979" w:rsidRDefault="00D47963" w:rsidP="00CA1979">
      <w:pPr>
        <w:widowControl w:val="0"/>
        <w:tabs>
          <w:tab w:val="left" w:pos="1080"/>
        </w:tabs>
        <w:suppressAutoHyphens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3. </w:t>
      </w:r>
      <w:r w:rsidRPr="00CA1979">
        <w:rPr>
          <w:rFonts w:ascii="Times New Roman" w:hAnsi="Times New Roman"/>
          <w:kern w:val="3"/>
          <w:sz w:val="24"/>
          <w:szCs w:val="24"/>
          <w:lang w:eastAsia="ja-JP" w:bidi="fa-IR"/>
        </w:rPr>
        <w:t>W okresie objętym kontrolą Powiatowym Urzędem Pracy kierowali:</w:t>
      </w:r>
    </w:p>
    <w:p w:rsidR="00D47963" w:rsidRDefault="00D47963" w:rsidP="00AE70A3">
      <w:pPr>
        <w:pStyle w:val="Standard"/>
        <w:numPr>
          <w:ilvl w:val="0"/>
          <w:numId w:val="9"/>
        </w:numPr>
        <w:jc w:val="both"/>
      </w:pPr>
      <w:r>
        <w:rPr>
          <w:rFonts w:cs="Tahoma"/>
        </w:rPr>
        <w:t>Pani  Wiesława Matusiak – Dyrektor PUP, powołana na stanowisko Kierownika PUP                    w Koninie  na mocy powołania przez Starostę Konińskiego z dnia 30.06.2000 r., znak: OR/k1130-2/2000, następnie na Dyrektora PUP z dniem 01 czerwca 2004 r. zgodnie z art. 9 ust.5 ustawy z dnia 20 kwietnia 2004 r. o promocji zatrudnienia i instytucjach rynku pracy.</w:t>
      </w:r>
    </w:p>
    <w:p w:rsidR="00D47963" w:rsidRDefault="00D47963" w:rsidP="00CA1979">
      <w:pPr>
        <w:pStyle w:val="Standard"/>
        <w:jc w:val="both"/>
      </w:pPr>
      <w:r>
        <w:rPr>
          <w:rFonts w:cs="Tahoma"/>
        </w:rPr>
        <w:tab/>
      </w:r>
    </w:p>
    <w:p w:rsidR="00D47963" w:rsidRDefault="00D47963" w:rsidP="00AE70A3">
      <w:pPr>
        <w:pStyle w:val="Standard"/>
        <w:numPr>
          <w:ilvl w:val="0"/>
          <w:numId w:val="9"/>
        </w:numPr>
        <w:jc w:val="both"/>
      </w:pPr>
      <w:r>
        <w:rPr>
          <w:rFonts w:cs="Tahoma"/>
        </w:rPr>
        <w:t>Pani Anna Subda – Zastępca Dyrektora PUP, powołana na stanowisko Zastępcy Kierownika PUP w Koninie na mocy powołania przez Starostę Konińskiego z dnia 30.06.2000 r., znak: OR/k1130-3/2000, następnie  na stanowisko z-cy Dyrektora             na mocy powołania przez Dyrektora PUP zgodnie z art. 9 ust. 6 ustawy z dnia                     20 kwietnia 2004 r. o promocji zatrudnienia i instytucjach rynku pracy.</w:t>
      </w:r>
    </w:p>
    <w:p w:rsidR="00D47963" w:rsidRDefault="00D47963" w:rsidP="00CA1979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D47963" w:rsidRDefault="00D47963" w:rsidP="00D549DF">
      <w:pPr>
        <w:pStyle w:val="Standard"/>
        <w:widowControl/>
        <w:suppressAutoHyphens w:val="0"/>
        <w:jc w:val="both"/>
      </w:pPr>
      <w:r>
        <w:rPr>
          <w:rFonts w:eastAsia="Times New Roman" w:cs="Times New Roman"/>
          <w:lang w:eastAsia="ja-JP" w:bidi="fa-IR"/>
        </w:rPr>
        <w:t xml:space="preserve">4. </w:t>
      </w:r>
      <w:r w:rsidRPr="00CA1979">
        <w:rPr>
          <w:rFonts w:cs="Times New Roman"/>
          <w:lang w:eastAsia="ja-JP" w:bidi="fa-IR"/>
        </w:rPr>
        <w:t xml:space="preserve">W oparciu o analizę danych statystycznych powiatu </w:t>
      </w:r>
      <w:r>
        <w:rPr>
          <w:rFonts w:cs="Times New Roman"/>
          <w:lang w:eastAsia="ja-JP" w:bidi="fa-IR"/>
        </w:rPr>
        <w:t>konińskiego</w:t>
      </w:r>
      <w:r w:rsidRPr="00CA1979">
        <w:rPr>
          <w:rFonts w:cs="Times New Roman"/>
          <w:lang w:eastAsia="ja-JP" w:bidi="fa-IR"/>
        </w:rPr>
        <w:t xml:space="preserve"> załączonych do akt kontroli ustalono, iż liczba osób bezrobotnych zarejestro</w:t>
      </w:r>
      <w:r>
        <w:rPr>
          <w:rFonts w:cs="Times New Roman"/>
          <w:lang w:eastAsia="ja-JP" w:bidi="fa-IR"/>
        </w:rPr>
        <w:t>wanych w Urzędzie na koniec 2015</w:t>
      </w:r>
      <w:r w:rsidRPr="00CA1979">
        <w:rPr>
          <w:rFonts w:eastAsia="Times New Roman" w:cs="Times New Roman"/>
          <w:lang w:eastAsia="ja-JP" w:bidi="fa-IR"/>
        </w:rPr>
        <w:t xml:space="preserve"> </w:t>
      </w:r>
      <w:r>
        <w:rPr>
          <w:rFonts w:cs="Times New Roman"/>
          <w:lang w:eastAsia="ja-JP" w:bidi="fa-IR"/>
        </w:rPr>
        <w:t>r. wynosiła ogółem 10884 osoby, w tym 6071 osób stanowiły kobiety (55</w:t>
      </w:r>
      <w:r w:rsidRPr="00CA1979">
        <w:rPr>
          <w:rFonts w:eastAsia="Times New Roman" w:cs="Times New Roman"/>
          <w:lang w:eastAsia="ja-JP" w:bidi="fa-IR"/>
        </w:rPr>
        <w:t>,</w:t>
      </w:r>
      <w:r>
        <w:rPr>
          <w:rFonts w:eastAsia="Times New Roman" w:cs="Times New Roman"/>
          <w:lang w:eastAsia="ja-JP" w:bidi="fa-IR"/>
        </w:rPr>
        <w:t xml:space="preserve">78 </w:t>
      </w:r>
      <w:r w:rsidRPr="00CA1979">
        <w:rPr>
          <w:rFonts w:eastAsia="Times New Roman" w:cs="Times New Roman"/>
          <w:lang w:eastAsia="ja-JP" w:bidi="fa-IR"/>
        </w:rPr>
        <w:t>% wszystkich zar</w:t>
      </w:r>
      <w:r>
        <w:rPr>
          <w:rFonts w:eastAsia="Times New Roman" w:cs="Times New Roman"/>
          <w:lang w:eastAsia="ja-JP" w:bidi="fa-IR"/>
        </w:rPr>
        <w:t xml:space="preserve">ejestrowanych bezrobotnych). W okresie </w:t>
      </w:r>
      <w:r w:rsidRPr="00CA1979">
        <w:rPr>
          <w:rFonts w:eastAsia="Times New Roman" w:cs="Times New Roman"/>
          <w:lang w:eastAsia="ja-JP" w:bidi="fa-IR"/>
        </w:rPr>
        <w:t>od stycznia do grudnia 2016 r. licz</w:t>
      </w:r>
      <w:r w:rsidRPr="00CA1979">
        <w:rPr>
          <w:rFonts w:cs="Times New Roman"/>
          <w:lang w:eastAsia="ja-JP" w:bidi="fa-IR"/>
        </w:rPr>
        <w:t xml:space="preserve">ba osób </w:t>
      </w:r>
      <w:r w:rsidRPr="00CA1979">
        <w:rPr>
          <w:rFonts w:cs="Times New Roman"/>
          <w:lang w:eastAsia="ja-JP" w:bidi="fa-IR"/>
        </w:rPr>
        <w:lastRenderedPageBreak/>
        <w:t xml:space="preserve">bezrobotnych zarejestrowanych w PUP spadła </w:t>
      </w:r>
      <w:r>
        <w:rPr>
          <w:rFonts w:eastAsia="Times New Roman" w:cs="Times New Roman"/>
          <w:lang w:eastAsia="ja-JP" w:bidi="fa-IR"/>
        </w:rPr>
        <w:t>o 6</w:t>
      </w:r>
      <w:r w:rsidRPr="00CA1979">
        <w:rPr>
          <w:rFonts w:eastAsia="Times New Roman" w:cs="Times New Roman"/>
          <w:lang w:eastAsia="ja-JP" w:bidi="fa-IR"/>
        </w:rPr>
        <w:t>,</w:t>
      </w:r>
      <w:r>
        <w:rPr>
          <w:rFonts w:eastAsia="Times New Roman" w:cs="Times New Roman"/>
          <w:lang w:eastAsia="ja-JP" w:bidi="fa-IR"/>
        </w:rPr>
        <w:t>26</w:t>
      </w:r>
      <w:r w:rsidRPr="00CA1979">
        <w:rPr>
          <w:rFonts w:eastAsia="Times New Roman" w:cs="Times New Roman"/>
          <w:lang w:eastAsia="ja-JP" w:bidi="fa-IR"/>
        </w:rPr>
        <w:t xml:space="preserve"> punktów procentowych i na 31 grudnia</w:t>
      </w:r>
      <w:r>
        <w:rPr>
          <w:rFonts w:eastAsia="Times New Roman" w:cs="Times New Roman"/>
          <w:lang w:eastAsia="ja-JP" w:bidi="fa-IR"/>
        </w:rPr>
        <w:t xml:space="preserve"> 2016 r. </w:t>
      </w:r>
      <w:r w:rsidRPr="00CA1979">
        <w:rPr>
          <w:rFonts w:cs="Times New Roman"/>
          <w:lang w:eastAsia="ja-JP" w:bidi="fa-IR"/>
        </w:rPr>
        <w:t>liczba ta wynosiła 1</w:t>
      </w:r>
      <w:r>
        <w:rPr>
          <w:rFonts w:eastAsia="Times New Roman" w:cs="Times New Roman"/>
          <w:lang w:eastAsia="ja-JP" w:bidi="fa-IR"/>
        </w:rPr>
        <w:t>0 203 oso</w:t>
      </w:r>
      <w:r w:rsidRPr="00CA1979">
        <w:rPr>
          <w:rFonts w:eastAsia="Times New Roman" w:cs="Times New Roman"/>
          <w:lang w:eastAsia="ja-JP" w:bidi="fa-IR"/>
        </w:rPr>
        <w:t>b</w:t>
      </w:r>
      <w:r>
        <w:rPr>
          <w:rFonts w:eastAsia="Times New Roman" w:cs="Times New Roman"/>
          <w:lang w:eastAsia="ja-JP" w:bidi="fa-IR"/>
        </w:rPr>
        <w:t>y,  z czego 57</w:t>
      </w:r>
      <w:r w:rsidRPr="00CA1979">
        <w:rPr>
          <w:rFonts w:cs="Times New Roman"/>
          <w:lang w:eastAsia="ja-JP" w:bidi="fa-IR"/>
        </w:rPr>
        <w:t xml:space="preserve"> % stanowiły kobiety. </w:t>
      </w:r>
      <w:r w:rsidRPr="00CA1979">
        <w:rPr>
          <w:rFonts w:eastAsia="Times New Roman" w:cs="Times New Roman"/>
          <w:lang w:eastAsia="ja-JP" w:bidi="fa-IR"/>
        </w:rPr>
        <w:t xml:space="preserve">Liczba osób </w:t>
      </w:r>
      <w:r>
        <w:rPr>
          <w:rFonts w:eastAsia="Times New Roman" w:cs="Times New Roman"/>
          <w:lang w:eastAsia="ja-JP" w:bidi="fa-IR"/>
        </w:rPr>
        <w:t xml:space="preserve">                </w:t>
      </w:r>
      <w:r w:rsidRPr="00CA1979">
        <w:rPr>
          <w:rFonts w:cs="Times New Roman"/>
          <w:lang w:eastAsia="ja-JP" w:bidi="fa-IR"/>
        </w:rPr>
        <w:t>bez prawa do zasiłku</w:t>
      </w:r>
      <w:r>
        <w:rPr>
          <w:rFonts w:cs="Times New Roman"/>
          <w:lang w:eastAsia="ja-JP" w:bidi="fa-IR"/>
        </w:rPr>
        <w:t xml:space="preserve"> ogółem (stan na 31 grudnia 2016</w:t>
      </w:r>
      <w:r w:rsidRPr="00CA1979">
        <w:rPr>
          <w:rFonts w:eastAsia="Times New Roman" w:cs="Times New Roman"/>
          <w:lang w:eastAsia="ja-JP" w:bidi="fa-IR"/>
        </w:rPr>
        <w:t xml:space="preserve"> r.) – </w:t>
      </w:r>
      <w:r>
        <w:rPr>
          <w:rFonts w:eastAsia="Times New Roman" w:cs="Times New Roman"/>
          <w:lang w:eastAsia="ja-JP" w:bidi="fa-IR"/>
        </w:rPr>
        <w:t>9322</w:t>
      </w:r>
      <w:r w:rsidRPr="00CA1979">
        <w:rPr>
          <w:rFonts w:eastAsia="Times New Roman" w:cs="Times New Roman"/>
          <w:lang w:eastAsia="ja-JP" w:bidi="fa-IR"/>
        </w:rPr>
        <w:t xml:space="preserve"> os</w:t>
      </w:r>
      <w:r>
        <w:rPr>
          <w:rFonts w:eastAsia="Times New Roman" w:cs="Times New Roman"/>
          <w:lang w:eastAsia="ja-JP" w:bidi="fa-IR"/>
        </w:rPr>
        <w:t>o</w:t>
      </w:r>
      <w:r w:rsidRPr="00CA1979">
        <w:rPr>
          <w:rFonts w:eastAsia="Times New Roman" w:cs="Times New Roman"/>
          <w:lang w:eastAsia="ja-JP" w:bidi="fa-IR"/>
        </w:rPr>
        <w:t>b</w:t>
      </w:r>
      <w:r>
        <w:rPr>
          <w:rFonts w:eastAsia="Times New Roman" w:cs="Times New Roman"/>
          <w:lang w:eastAsia="ja-JP" w:bidi="fa-IR"/>
        </w:rPr>
        <w:t>y ( 91</w:t>
      </w:r>
      <w:r w:rsidRPr="00CA1979">
        <w:rPr>
          <w:rFonts w:eastAsia="Times New Roman" w:cs="Times New Roman"/>
          <w:lang w:eastAsia="ja-JP" w:bidi="fa-IR"/>
        </w:rPr>
        <w:t>,</w:t>
      </w:r>
      <w:r>
        <w:rPr>
          <w:rFonts w:eastAsia="Times New Roman" w:cs="Times New Roman"/>
          <w:lang w:eastAsia="ja-JP" w:bidi="fa-IR"/>
        </w:rPr>
        <w:t xml:space="preserve">37 </w:t>
      </w:r>
      <w:r w:rsidRPr="00CA1979">
        <w:rPr>
          <w:rFonts w:cs="Times New Roman"/>
          <w:lang w:eastAsia="ja-JP" w:bidi="fa-IR"/>
        </w:rPr>
        <w:t>% wszystkich zarejestrowanych bezrobotnych</w:t>
      </w:r>
      <w:bookmarkStart w:id="1" w:name="_Hlk482608786"/>
      <w:r w:rsidRPr="00CA1979">
        <w:rPr>
          <w:rFonts w:cs="Times New Roman"/>
          <w:lang w:eastAsia="ja-JP" w:bidi="fa-IR"/>
        </w:rPr>
        <w:t xml:space="preserve">). </w:t>
      </w:r>
      <w:bookmarkEnd w:id="1"/>
      <w:r w:rsidRPr="00CA1979">
        <w:rPr>
          <w:rFonts w:cs="Times New Roman"/>
          <w:lang w:eastAsia="ja-JP" w:bidi="fa-IR"/>
        </w:rPr>
        <w:t xml:space="preserve">Na dzień </w:t>
      </w:r>
      <w:r>
        <w:rPr>
          <w:rFonts w:eastAsia="Times New Roman" w:cs="Times New Roman"/>
          <w:lang w:eastAsia="ja-JP" w:bidi="fa-IR"/>
        </w:rPr>
        <w:t>9 maja</w:t>
      </w:r>
      <w:r w:rsidRPr="00CA1979">
        <w:rPr>
          <w:rFonts w:eastAsia="Times New Roman" w:cs="Times New Roman"/>
          <w:lang w:eastAsia="ja-JP" w:bidi="fa-IR"/>
        </w:rPr>
        <w:t xml:space="preserve"> 2017 r.</w:t>
      </w:r>
      <w:r>
        <w:rPr>
          <w:rFonts w:eastAsia="Times New Roman" w:cs="Times New Roman"/>
          <w:lang w:eastAsia="ja-JP" w:bidi="fa-IR"/>
        </w:rPr>
        <w:t xml:space="preserve"> liczba osób zarejestrowanych w PUP</w:t>
      </w:r>
      <w:r w:rsidRPr="00CA1979">
        <w:rPr>
          <w:rFonts w:eastAsia="Times New Roman" w:cs="Times New Roman"/>
          <w:lang w:eastAsia="ja-JP" w:bidi="fa-IR"/>
        </w:rPr>
        <w:t xml:space="preserve"> w </w:t>
      </w:r>
      <w:r>
        <w:rPr>
          <w:rFonts w:cs="Times New Roman"/>
          <w:lang w:eastAsia="ja-JP" w:bidi="fa-IR"/>
        </w:rPr>
        <w:t>Koninie wynosiła ogółem 9259</w:t>
      </w:r>
      <w:r w:rsidRPr="00CA1979">
        <w:rPr>
          <w:rFonts w:eastAsia="Times New Roman" w:cs="Times New Roman"/>
          <w:lang w:eastAsia="ja-JP" w:bidi="fa-IR"/>
        </w:rPr>
        <w:t xml:space="preserve"> osób z czego </w:t>
      </w:r>
      <w:r>
        <w:rPr>
          <w:rFonts w:eastAsia="Times New Roman" w:cs="Times New Roman"/>
          <w:lang w:eastAsia="ja-JP" w:bidi="fa-IR"/>
        </w:rPr>
        <w:t>5333</w:t>
      </w:r>
      <w:r>
        <w:rPr>
          <w:rFonts w:cs="Times New Roman"/>
          <w:lang w:eastAsia="ja-JP" w:bidi="fa-IR"/>
        </w:rPr>
        <w:t xml:space="preserve"> osoby stanowiły kobiety (57,6 </w:t>
      </w:r>
      <w:r w:rsidRPr="00CA1979">
        <w:rPr>
          <w:rFonts w:cs="Times New Roman"/>
          <w:lang w:eastAsia="ja-JP" w:bidi="fa-IR"/>
        </w:rPr>
        <w:t>% ogółu zarejestrowan</w:t>
      </w:r>
      <w:r>
        <w:rPr>
          <w:rFonts w:eastAsia="Times New Roman" w:cs="Times New Roman"/>
          <w:lang w:eastAsia="ja-JP" w:bidi="fa-IR"/>
        </w:rPr>
        <w:t>ych bezrobotnych), natomiast 799</w:t>
      </w:r>
      <w:r w:rsidRPr="00CA1979">
        <w:rPr>
          <w:rFonts w:eastAsia="Times New Roman" w:cs="Times New Roman"/>
          <w:lang w:eastAsia="ja-JP" w:bidi="fa-IR"/>
        </w:rPr>
        <w:t xml:space="preserve"> osob</w:t>
      </w:r>
      <w:r>
        <w:rPr>
          <w:rFonts w:cs="Times New Roman"/>
          <w:lang w:eastAsia="ja-JP" w:bidi="fa-IR"/>
        </w:rPr>
        <w:t>y posiadały prawo do zasiłku (8</w:t>
      </w:r>
      <w:r w:rsidRPr="00CA1979">
        <w:rPr>
          <w:rFonts w:eastAsia="Times New Roman" w:cs="Times New Roman"/>
          <w:lang w:eastAsia="ja-JP" w:bidi="fa-IR"/>
        </w:rPr>
        <w:t>,6</w:t>
      </w:r>
      <w:r>
        <w:rPr>
          <w:rFonts w:eastAsia="Times New Roman" w:cs="Times New Roman"/>
          <w:lang w:eastAsia="ja-JP" w:bidi="fa-IR"/>
        </w:rPr>
        <w:t xml:space="preserve">3 </w:t>
      </w:r>
      <w:r w:rsidRPr="00CA1979">
        <w:rPr>
          <w:rFonts w:cs="Times New Roman"/>
          <w:lang w:eastAsia="ja-JP" w:bidi="fa-IR"/>
        </w:rPr>
        <w:t>% ogółu zarejestrowanych bezro</w:t>
      </w:r>
      <w:r>
        <w:rPr>
          <w:rFonts w:eastAsia="Times New Roman" w:cs="Times New Roman"/>
          <w:lang w:eastAsia="ja-JP" w:bidi="fa-IR"/>
        </w:rPr>
        <w:t xml:space="preserve">botnych). </w:t>
      </w:r>
      <w:r>
        <w:t>W ramach ustanowionych trzech profili pomocy stwierdzono, iż liczba osób z ustalonym profilem pomocy wg stanu na dzień 9 maja 2017 r. wynosiła: profil I-109 osób , profil II- 5592 osoby, profil III- 3361 osób.</w:t>
      </w:r>
    </w:p>
    <w:p w:rsidR="00D47963" w:rsidRPr="00663133" w:rsidRDefault="00D47963" w:rsidP="00D549DF">
      <w:pPr>
        <w:pStyle w:val="Standard"/>
        <w:widowControl/>
        <w:suppressAutoHyphens w:val="0"/>
        <w:jc w:val="both"/>
        <w:rPr>
          <w:rFonts w:eastAsia="Times New Roman" w:cs="Times-Bold"/>
          <w:color w:val="000000"/>
        </w:rPr>
      </w:pPr>
    </w:p>
    <w:p w:rsidR="00D47963" w:rsidRDefault="00D47963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379C3">
        <w:t xml:space="preserve">       </w:t>
      </w:r>
      <w:r>
        <w:rPr>
          <w:rFonts w:ascii="Times New Roman" w:hAnsi="Times New Roman"/>
        </w:rPr>
        <w:t>a</w:t>
      </w:r>
      <w:r w:rsidRPr="00663133">
        <w:rPr>
          <w:rFonts w:ascii="Times New Roman" w:hAnsi="Times New Roman"/>
        </w:rPr>
        <w:t>kta kontroli str</w:t>
      </w:r>
      <w:r>
        <w:rPr>
          <w:rFonts w:ascii="Times New Roman" w:hAnsi="Times New Roman"/>
        </w:rPr>
        <w:t>.</w:t>
      </w:r>
      <w:r w:rsidR="00D379C3">
        <w:rPr>
          <w:rFonts w:ascii="Times New Roman" w:hAnsi="Times New Roman"/>
        </w:rPr>
        <w:t xml:space="preserve"> 4-7</w:t>
      </w:r>
      <w:r w:rsidRPr="00663133">
        <w:rPr>
          <w:rFonts w:ascii="Times New Roman" w:hAnsi="Times New Roman"/>
        </w:rPr>
        <w:t xml:space="preserve"> </w:t>
      </w:r>
    </w:p>
    <w:p w:rsidR="00D47963" w:rsidRDefault="00D47963" w:rsidP="002129FD">
      <w:pPr>
        <w:autoSpaceDN w:val="0"/>
        <w:jc w:val="both"/>
        <w:rPr>
          <w:rFonts w:ascii="Times New Roman" w:hAnsi="Times New Roman"/>
          <w:bCs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</w:rPr>
        <w:t xml:space="preserve">5. </w:t>
      </w:r>
      <w:r w:rsidRPr="002129FD">
        <w:rPr>
          <w:rFonts w:ascii="Times New Roman" w:hAnsi="Times New Roman"/>
          <w:bCs/>
          <w:kern w:val="3"/>
          <w:sz w:val="24"/>
          <w:szCs w:val="24"/>
          <w:lang w:eastAsia="ja-JP" w:bidi="fa-IR"/>
        </w:rPr>
        <w:t>Instrumenty rynku pracy (adresowane do zarejestrowanych osób bezrobotnych  do 30 roku życia).</w:t>
      </w:r>
      <w:r>
        <w:rPr>
          <w:rFonts w:ascii="Times New Roman" w:hAnsi="Times New Roman"/>
          <w:bCs/>
          <w:kern w:val="3"/>
          <w:sz w:val="24"/>
          <w:szCs w:val="24"/>
          <w:lang w:eastAsia="ja-JP" w:bidi="fa-IR"/>
        </w:rPr>
        <w:t xml:space="preserve">  </w:t>
      </w:r>
    </w:p>
    <w:p w:rsidR="00D47963" w:rsidRPr="002849E4" w:rsidRDefault="00D47963" w:rsidP="002129FD">
      <w:pPr>
        <w:autoSpaceDN w:val="0"/>
        <w:jc w:val="both"/>
        <w:rPr>
          <w:rFonts w:ascii="Times New Roman" w:hAnsi="Times New Roman"/>
          <w:bCs/>
          <w:kern w:val="3"/>
          <w:sz w:val="24"/>
          <w:szCs w:val="24"/>
          <w:lang w:eastAsia="ja-JP" w:bidi="fa-IR"/>
        </w:rPr>
      </w:pP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>Po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wiatowy Urząd Pracy w Koninie w 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>2015 r., 2016 r. oraz w 2017 r. do dnia kontroli  zrealizował nowe formy pomocy adresowane do osób bezrobotnych do 30 roku życia:</w:t>
      </w:r>
    </w:p>
    <w:p w:rsidR="00D47963" w:rsidRPr="002129FD" w:rsidRDefault="00D47963" w:rsidP="002849E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bon stażowy - złożono </w:t>
      </w:r>
      <w:r w:rsidRPr="002129FD">
        <w:rPr>
          <w:rFonts w:ascii="Times New Roman" w:hAnsi="Times New Roman"/>
          <w:color w:val="000000"/>
          <w:sz w:val="24"/>
          <w:szCs w:val="24"/>
          <w:lang w:eastAsia="pl-PL"/>
        </w:rPr>
        <w:t>115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wniosk</w:t>
      </w:r>
      <w:r w:rsidRPr="002129FD">
        <w:rPr>
          <w:rFonts w:ascii="Times New Roman" w:hAnsi="Times New Roman"/>
          <w:color w:val="000000"/>
          <w:sz w:val="24"/>
          <w:szCs w:val="24"/>
          <w:lang w:eastAsia="pl-PL"/>
        </w:rPr>
        <w:t>ów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- </w:t>
      </w:r>
      <w:r w:rsidRPr="002129FD">
        <w:rPr>
          <w:rFonts w:ascii="Times New Roman" w:hAnsi="Times New Roman"/>
          <w:color w:val="000000"/>
          <w:sz w:val="24"/>
          <w:szCs w:val="24"/>
          <w:lang w:eastAsia="pl-PL"/>
        </w:rPr>
        <w:t>89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rozpatrzono pozytywnie, </w:t>
      </w:r>
      <w:r w:rsidRPr="002129FD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6 rozpatrzono negatywnie z powodu: upłynięcia terminu ważności bonu, anulowania wniosku  </w:t>
      </w:r>
      <w:r w:rsidRPr="002129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prośbę bezrobotnego,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rezygnacji z bonu przez osobę bezrobotną z powodu podjęcia pracy u innego pracodawcy, </w:t>
      </w:r>
    </w:p>
    <w:p w:rsidR="00D47963" w:rsidRPr="002849E4" w:rsidRDefault="00D47963" w:rsidP="002849E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bon szkoleniowy - złożono 53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wniosków -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42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rozpatrzono pozytywnie,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11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rozpatrzono negatywnie z powodu: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odwołania szkolenia przez instytucję szkoleniową, utraty ważności bonu, rezygnacji osoby bezrobotnej,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</w:p>
    <w:p w:rsidR="00D47963" w:rsidRPr="002129FD" w:rsidRDefault="00D47963" w:rsidP="002849E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bon zatrudnieniowy -</w:t>
      </w:r>
      <w:r w:rsidRPr="002129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złożono 90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wniosków -  </w:t>
      </w:r>
      <w:r w:rsidRPr="002129FD">
        <w:rPr>
          <w:rFonts w:ascii="Times New Roman" w:hAnsi="Times New Roman"/>
          <w:color w:val="000000"/>
          <w:sz w:val="24"/>
          <w:szCs w:val="24"/>
          <w:lang w:eastAsia="pl-PL"/>
        </w:rPr>
        <w:t>74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rozpatrzono pozytywnie,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Pr="002129FD">
        <w:rPr>
          <w:rFonts w:ascii="Times New Roman" w:hAnsi="Times New Roman"/>
          <w:color w:val="000000"/>
          <w:sz w:val="24"/>
          <w:szCs w:val="24"/>
          <w:lang w:eastAsia="pl-PL"/>
        </w:rPr>
        <w:t>6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rozpatrzono negatywnie z uwagi na </w:t>
      </w:r>
      <w:r w:rsidRPr="002129FD">
        <w:rPr>
          <w:rFonts w:ascii="Times New Roman" w:hAnsi="Times New Roman"/>
          <w:color w:val="000000"/>
          <w:sz w:val="24"/>
          <w:szCs w:val="24"/>
          <w:lang w:eastAsia="pl-PL"/>
        </w:rPr>
        <w:t>utratę ważności bonu, na rezygnację wnioskodawcy, na rezygnację osoby bezrobotnej  z powodu podjęcia pracy u innego pracodawcy,</w:t>
      </w:r>
    </w:p>
    <w:p w:rsidR="00D47963" w:rsidRPr="00837AFF" w:rsidRDefault="00D47963" w:rsidP="002849E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bon na zasiedlenie -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złożono 228</w:t>
      </w:r>
      <w:r w:rsidRPr="002849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niosków - 190 rozpatrzono pozytywnie,                        38 rozpatrzono negatywnie z powodu: utraty statusu osoby bezrobotnej, wieku powyżej 30 roku życia, rezygnacji samego wnioskodawcy, niespełniania warunków projektu EFS.</w:t>
      </w:r>
    </w:p>
    <w:p w:rsidR="00D47963" w:rsidRDefault="00D47963" w:rsidP="00837AFF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trakcie kontroli ustalono, że Urząd w 2016 r. i 2017 r.  do dnia kontroli tj. 9 maja 2017 r. udzielił ogółem 319 dotacji na rozpoczęcie działalności gospodarczej. W ubiegłym roku PUP w Koninie negatywnie zaopiniował 73 wnioski. Najczęstsze  przyczyny odrzucenia wniosków stanowiły: brak przygotowania zawodowego do prowadzenia wybranego rodzaju działalności gospodarczej, niespełnianie warunków naboru, wyrejestrowanie z ewidencji osób bezrobotnych, posiadanie wpisu do ewidencji działalności gospodarczej w okresie 12 miesięcy poprzedzających złożenie wniosku, ubieganie się o dotację na ten sam rodzaj działalności  jaką wnioskodawca prowadził wcześniej, wpłynięcie wniosku po zamknięciu naboru.</w:t>
      </w:r>
    </w:p>
    <w:p w:rsidR="00D47963" w:rsidRDefault="00D379C3" w:rsidP="008B5EF2">
      <w:pPr>
        <w:spacing w:before="100" w:beforeAutospacing="1" w:after="0" w:line="240" w:lineRule="auto"/>
        <w:ind w:left="5664"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="00092D8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akta kontroli str. </w:t>
      </w:r>
      <w:r w:rsidR="00092D89">
        <w:rPr>
          <w:rFonts w:ascii="Times New Roman" w:hAnsi="Times New Roman"/>
          <w:color w:val="000000"/>
          <w:sz w:val="24"/>
          <w:szCs w:val="24"/>
          <w:lang w:eastAsia="pl-PL"/>
        </w:rPr>
        <w:t>12-17</w:t>
      </w:r>
    </w:p>
    <w:p w:rsidR="00D47963" w:rsidRDefault="00D47963" w:rsidP="00837AFF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47963" w:rsidRPr="008B5EF2" w:rsidRDefault="00D47963" w:rsidP="002A321C">
      <w:pPr>
        <w:pStyle w:val="Standard"/>
        <w:widowControl/>
        <w:tabs>
          <w:tab w:val="left" w:pos="1080"/>
        </w:tabs>
        <w:jc w:val="both"/>
        <w:rPr>
          <w:rFonts w:eastAsia="Times New Roman" w:cs="Tahoma"/>
          <w:b/>
        </w:rPr>
      </w:pPr>
      <w:r w:rsidRPr="00FF76C0">
        <w:rPr>
          <w:rFonts w:ascii="Times-Bold" w:hAnsi="Times-Bold" w:cs="Times-Bold"/>
          <w:b/>
          <w:bCs/>
        </w:rPr>
        <w:t>II.</w:t>
      </w:r>
      <w:r>
        <w:rPr>
          <w:rFonts w:ascii="Times-Bold" w:hAnsi="Times-Bold" w:cs="Times-Bold"/>
          <w:b/>
          <w:bCs/>
        </w:rPr>
        <w:t xml:space="preserve"> </w:t>
      </w:r>
      <w:r w:rsidRPr="008B5EF2">
        <w:rPr>
          <w:rFonts w:ascii="Times-Bold" w:hAnsi="Times-Bold" w:cs="Times-Bold"/>
          <w:b/>
          <w:bCs/>
        </w:rPr>
        <w:t>Ustalenie realizacji zaleceń  zawartych w wystą</w:t>
      </w:r>
      <w:r>
        <w:rPr>
          <w:rFonts w:ascii="Times-Bold" w:hAnsi="Times-Bold" w:cs="Times-Bold"/>
          <w:b/>
          <w:bCs/>
        </w:rPr>
        <w:t xml:space="preserve">pieniu pokontrolnym z </w:t>
      </w:r>
      <w:r w:rsidRPr="008B5EF2">
        <w:rPr>
          <w:rFonts w:ascii="Times-Bold" w:hAnsi="Times-Bold" w:cs="Times-Bold"/>
          <w:b/>
          <w:bCs/>
        </w:rPr>
        <w:t>dnia 13 maja 2015 r. znak: PS-V.863.2.2015.2,3</w:t>
      </w:r>
    </w:p>
    <w:p w:rsidR="00D47963" w:rsidRPr="00FF76C0" w:rsidRDefault="00D47963" w:rsidP="00FF76C0">
      <w:pPr>
        <w:tabs>
          <w:tab w:val="left" w:pos="108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FF76C0">
        <w:rPr>
          <w:rFonts w:ascii="Times-Bold" w:hAnsi="Times-Bold" w:cs="Times-Bold"/>
          <w:kern w:val="3"/>
          <w:sz w:val="24"/>
          <w:szCs w:val="24"/>
        </w:rPr>
        <w:t>Zespół kontrolerów w trakcie bieżącej kontroli potwierdził pełne wykonanie zal</w:t>
      </w:r>
      <w:r>
        <w:rPr>
          <w:rFonts w:ascii="Times-Bold" w:hAnsi="Times-Bold" w:cs="Times-Bold"/>
          <w:kern w:val="3"/>
          <w:sz w:val="24"/>
          <w:szCs w:val="24"/>
        </w:rPr>
        <w:t>e</w:t>
      </w:r>
      <w:r w:rsidRPr="00FF76C0">
        <w:rPr>
          <w:rFonts w:ascii="Times-Bold" w:hAnsi="Times-Bold" w:cs="Times-Bold"/>
          <w:kern w:val="3"/>
          <w:sz w:val="24"/>
          <w:szCs w:val="24"/>
        </w:rPr>
        <w:t>ceń pokontrolnych: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-Bold" w:hAnsi="Times-Bold" w:cs="Times-Bold"/>
          <w:iCs/>
          <w:kern w:val="3"/>
          <w:sz w:val="24"/>
          <w:szCs w:val="24"/>
        </w:rPr>
        <w:t xml:space="preserve">- pkt 1 - zarządzeniem nr 12/2015 Dyrektora Powiatowego Urzędu Pracy w Koninie z dnia       </w:t>
      </w:r>
      <w:r>
        <w:rPr>
          <w:rFonts w:ascii="Times-Bold" w:hAnsi="Times-Bold" w:cs="Times-Bold"/>
          <w:iCs/>
          <w:kern w:val="3"/>
          <w:sz w:val="24"/>
          <w:szCs w:val="24"/>
        </w:rPr>
        <w:lastRenderedPageBreak/>
        <w:t xml:space="preserve">28 kwietnia 2015 r. powołano nowy skład komisji ds. opiniowania wniosków o przyznanie osobie bezrobotnej jednorazowo środków na podjęcie działalności gospodarczej. Skład komisji zgodny z wymogiem zapewnienia rozłączności pomiędzy obszarami: opiniotwórczym                    i decyzyjnym. W przedmiotowym zarządzeniu określono kworum czyli minimalną liczbę członków komisji </w:t>
      </w:r>
      <w:r w:rsidRPr="009D6723"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niezbędnej</w:t>
      </w: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r w:rsidRPr="009D6723"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do przeprowadzenia posiedzeni</w:t>
      </w: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a i powzięcia wiążących decyzji oraz określono</w:t>
      </w:r>
      <w:r w:rsidRPr="009D6723"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 tryb podejmowania decyzji</w:t>
      </w: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,</w:t>
      </w:r>
      <w:r w:rsidRPr="009D6723"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 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- pkt 2 - dostosowano zapisy „Regulaminu przyznawania osobie bezrobotnej jednorazowo środków na podjęcie działalności gospodarczej w PUP w Koninie” do obowiązujących przepisów prawa poprzez wykreślenie zapisu § 3 ust. 4 o treści „działalność gospodarcza </w:t>
      </w:r>
      <w:r>
        <w:rPr>
          <w:rFonts w:ascii="Times New Roman" w:hAnsi="Times New Roman"/>
        </w:rPr>
        <w:t>może być prowadzona tylko na terenie miasta Konina i 14 gmin powiatu konińskiego"</w:t>
      </w: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,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-Bold" w:hAnsi="Times-Bold" w:cs="Times-Bold"/>
          <w:iCs/>
          <w:kern w:val="3"/>
          <w:sz w:val="24"/>
          <w:szCs w:val="24"/>
        </w:rPr>
        <w:t>- pkt</w:t>
      </w:r>
      <w:r w:rsidRPr="00513392">
        <w:rPr>
          <w:rFonts w:ascii="Times-Bold" w:hAnsi="Times-Bold" w:cs="Times-Bold"/>
          <w:iCs/>
          <w:kern w:val="3"/>
          <w:sz w:val="24"/>
          <w:szCs w:val="24"/>
        </w:rPr>
        <w:t xml:space="preserve"> 3</w:t>
      </w:r>
      <w:r>
        <w:rPr>
          <w:rFonts w:ascii="Times-Bold" w:hAnsi="Times-Bold" w:cs="Times-Bold"/>
          <w:i/>
          <w:iCs/>
          <w:kern w:val="3"/>
          <w:sz w:val="24"/>
          <w:szCs w:val="24"/>
        </w:rPr>
        <w:t xml:space="preserve"> - </w:t>
      </w:r>
      <w:r w:rsidRPr="00FF76C0">
        <w:rPr>
          <w:rFonts w:ascii="Times-Bold" w:hAnsi="Times-Bold" w:cs="Times-Bold"/>
          <w:i/>
          <w:iCs/>
          <w:kern w:val="3"/>
          <w:sz w:val="24"/>
          <w:szCs w:val="24"/>
        </w:rPr>
        <w:t xml:space="preserve">Urząd </w:t>
      </w:r>
      <w:r w:rsidRPr="00FF76C0">
        <w:rPr>
          <w:rFonts w:ascii="Times-Bold" w:hAnsi="Times-Bold" w:cs="Times-Bold"/>
          <w:kern w:val="3"/>
          <w:sz w:val="24"/>
          <w:szCs w:val="24"/>
        </w:rPr>
        <w:t xml:space="preserve">wprowadził do obowiązujących wewnętrznych uregulowań stosowny zapis, który potwierdza bezstronność i przejrzystość pracy podczas rozpatrywania wniosków </w:t>
      </w:r>
      <w:r>
        <w:rPr>
          <w:rFonts w:ascii="Times-Bold" w:hAnsi="Times-Bold" w:cs="Times-Bold"/>
          <w:kern w:val="3"/>
          <w:sz w:val="24"/>
          <w:szCs w:val="24"/>
        </w:rPr>
        <w:t xml:space="preserve">                   </w:t>
      </w:r>
      <w:r w:rsidRPr="00FF76C0">
        <w:rPr>
          <w:rFonts w:ascii="Times-Bold" w:hAnsi="Times-Bold" w:cs="Times-Bold"/>
          <w:kern w:val="3"/>
          <w:sz w:val="24"/>
          <w:szCs w:val="24"/>
        </w:rPr>
        <w:t>o przyznanie środków na podjęcie działalności gospodarczej</w:t>
      </w:r>
      <w:r>
        <w:rPr>
          <w:rFonts w:ascii="Times-Bold" w:hAnsi="Times-Bold" w:cs="Times-Bold"/>
          <w:kern w:val="3"/>
          <w:sz w:val="24"/>
          <w:szCs w:val="24"/>
        </w:rPr>
        <w:t>,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- pkt 4 -  dokonano zmian w zapisie § 5 powołanego powyżej regulaminu określając kryteria formalne i merytoryczne ocenianie przy rozpatrywaniu złożonych wniosków o dotację. Jednocześnie określono minimalną i maksymalną liczbę punktów możliwą do uzyskania poprzez określenie wag poszczególnych kryteriów. W zapisach regulaminu zawarto zapis określający minimalną liczbę punktów niezbędną do uznania wniosku o dofinansowanie              za rozpatrzony pozytywnie. Powyższe odnosi się również do regulaminu przyznawania refundacji kosztów wyposażenia lub doposażenia stanowiska pracy dla skierowanego bezrobotnego, 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- pkt 5 -  uzupełniono treść umowy o przyznanie jednorazowo środków na podjęcie działalności gospodarczej o paragraf, iż załącznik nr… do umowy nr…z … stanowi integralną część umowy,</w:t>
      </w:r>
    </w:p>
    <w:p w:rsidR="00D47963" w:rsidRDefault="00D47963" w:rsidP="00F55127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- pkt  6 -  potwierdzono   stosowanie    kancelaryjnego   wpływu   dokumentów    rozliczenia          z  otrzymanej   dotacji / otrzymanego  doposażenia   lub  wyposażenia  stanowiska   pracy         wraz z fakturami stanowiącymi załącznik do ww. rozliczenia,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- pkt 7 - wszystkie losowo skontrolowane akta z dokumentacją:  przyznania jednorazowo środków na podjęcie działalności gospodarczej przez osobę bezrobotną i refundacji pracodawcy kosztów doposażenia lub wyposażenia stanowiska pracy zawierały oprócz oświadczeń o uzyskanych dochodach przez poręczycieli również stosowne zaświadczenia            o dochodach,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- pkt 8 - umowy o dotację współfinansowane przez UE ze środków EFS zawierały właściwe pouczenie o czasookresie przechowywania całej dokumentacji, 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- pkt 9 - potwierdzono wykreślenie z zapisów regulaminu  przyznania refundacji kosztów  wyposażenia lub doposażenia stanowiska pracy dla skierowanego bezrobotnego zapisu               §7 ust. 3 naruszającego „zasadę wielu oczu”,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- pkt 10 - kontrola dokumentacji z posiedzeń komisji ds. opiniowania wniosków o jednorazowe przyznanie środków na podjęcie działalności gospodarczej i refundacji kosztów doposażenia lub wyposażenia stanowiska pracy dla skierowanego bezrobotnego potwierdziła wprowadzenie kart oceny wniosków, 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- pkt 11 - wdrożono zasadę składania oświadczeń o wyrażeniu zgody na ustalenie profilu pomocy przez rejestrującą się osobę bezrobotną wraz z pouczeniem o skutkach odmowy zgodnie z art. 33 ust. 4 pkt 1a </w:t>
      </w:r>
      <w:r w:rsidRPr="00787C89">
        <w:rPr>
          <w:rFonts w:ascii="Times New Roman" w:hAnsi="Times New Roman"/>
          <w:i/>
          <w:color w:val="000000"/>
          <w:kern w:val="3"/>
          <w:sz w:val="24"/>
          <w:szCs w:val="24"/>
          <w:lang w:eastAsia="ja-JP" w:bidi="fa-IR"/>
        </w:rPr>
        <w:t>ustawy o promocji zatrudnienia</w:t>
      </w: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, 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lastRenderedPageBreak/>
        <w:t xml:space="preserve">- pkt 12 - wszystkie losowo skontrolowane akta osób bezrobotnych potwierdziły przestrzeganie zasady niezwłocznego profilowania osób bezrobotnych w terminie nieprzekraczającym 7 dni od daty rejestracji zgodnie z art. 33 ust. 2b </w:t>
      </w:r>
      <w:r w:rsidRPr="00787C89">
        <w:rPr>
          <w:rFonts w:ascii="Times New Roman" w:hAnsi="Times New Roman"/>
          <w:i/>
          <w:color w:val="000000"/>
          <w:kern w:val="3"/>
          <w:sz w:val="24"/>
          <w:szCs w:val="24"/>
          <w:lang w:eastAsia="ja-JP" w:bidi="fa-IR"/>
        </w:rPr>
        <w:t>ustawy o promocji zatrudnienia</w:t>
      </w: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,</w:t>
      </w:r>
    </w:p>
    <w:p w:rsidR="00D47963" w:rsidRDefault="00D47963" w:rsidP="00A95A67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- pkt 13 - w aktach osób bezrobotnych znajdowywały się druki z pełną informacją o formach pomocy przysługujących w ramach ustalonego profilu podpisane własnoręcznie przez osoby bezrobotne,</w:t>
      </w:r>
    </w:p>
    <w:p w:rsidR="00D47963" w:rsidRDefault="00D47963" w:rsidP="00A95A67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- pkt 14 - we wszystkich losowo skontrolowanych aktach osobowych potwierdzono wprowadzenie zasady ustalania form kontaktu z zarejestrowaną osobą bezrobotną zgodnie</w:t>
      </w:r>
      <w:r w:rsidR="00092D89"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     </w:t>
      </w: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       z §18 </w:t>
      </w:r>
      <w:r w:rsidRPr="00787C89">
        <w:rPr>
          <w:rFonts w:ascii="Times New Roman" w:hAnsi="Times New Roman"/>
          <w:i/>
          <w:color w:val="000000"/>
          <w:kern w:val="3"/>
          <w:sz w:val="24"/>
          <w:szCs w:val="24"/>
          <w:lang w:eastAsia="ja-JP" w:bidi="fa-IR"/>
        </w:rPr>
        <w:t>rozporządzenia w sprawie standardów i warunków</w:t>
      </w: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,</w:t>
      </w:r>
    </w:p>
    <w:p w:rsidR="00D47963" w:rsidRPr="00787C89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i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- pkt 15 - kontrola zapisów na załączniku do karty rejestracyjnej bezrobotnego w części E „stawiennictwo w urzędzie i propozycje przedłożone bezrobotnemu” potwierdziła przestrzeganie terminu wizyt i/lub kontaktu z osobami bezrobotnymi z każdego profilu                 w terminie nieprzekraczalnym raz na 60 dni zgodnie z wymogami § 8 ust. 1 </w:t>
      </w:r>
      <w:r>
        <w:rPr>
          <w:rFonts w:ascii="Times New Roman" w:hAnsi="Times New Roman"/>
          <w:i/>
          <w:color w:val="000000"/>
          <w:kern w:val="3"/>
          <w:sz w:val="24"/>
          <w:szCs w:val="24"/>
          <w:lang w:eastAsia="ja-JP" w:bidi="fa-IR"/>
        </w:rPr>
        <w:t>rozporządzenia w </w:t>
      </w:r>
      <w:r w:rsidRPr="00787C89">
        <w:rPr>
          <w:rFonts w:ascii="Times New Roman" w:hAnsi="Times New Roman"/>
          <w:i/>
          <w:color w:val="000000"/>
          <w:kern w:val="3"/>
          <w:sz w:val="24"/>
          <w:szCs w:val="24"/>
          <w:lang w:eastAsia="ja-JP" w:bidi="fa-IR"/>
        </w:rPr>
        <w:t>sprawie profilowania,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- pkt 16 - wdrożono zasadę bezwzględnego przestrzegania sporządzania IPD w terminie 60 dni od daty sprofilowania,</w:t>
      </w:r>
    </w:p>
    <w:p w:rsidR="00D47963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>- pkt 17 - kontrola zapisów w załączniku do części E karty rejestracyjnej wykazała dbałość          o  merytoryczność zapisów, ich chronologię oraz odnotowywanie wszystkich podejmowanych działań,</w:t>
      </w:r>
    </w:p>
    <w:p w:rsidR="00D47963" w:rsidRPr="00F32829" w:rsidRDefault="00D47963" w:rsidP="009D6723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i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- pkt 18 - </w:t>
      </w:r>
      <w:r w:rsidRPr="00F32829">
        <w:rPr>
          <w:rFonts w:ascii="Times New Roman" w:hAnsi="Times New Roman"/>
          <w:i/>
          <w:color w:val="000000"/>
          <w:kern w:val="3"/>
          <w:sz w:val="24"/>
          <w:szCs w:val="24"/>
          <w:lang w:eastAsia="ja-JP" w:bidi="fa-IR"/>
        </w:rPr>
        <w:t>Urząd</w:t>
      </w: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 uzupełnił zapisy oświadczenia, na którym osoba bezrobotna własnoręcznym podpisem potwierdza otrzymanie  „Informatora o prawach i obowiązkach osoby bezrobotnej”, „Informatora o formach pomocy udzielanej przez Urząd” o zapis, że „</w:t>
      </w:r>
      <w:r w:rsidRPr="00F32829">
        <w:rPr>
          <w:rFonts w:ascii="Times New Roman" w:hAnsi="Times New Roman"/>
          <w:i/>
          <w:color w:val="000000"/>
          <w:kern w:val="3"/>
          <w:sz w:val="24"/>
          <w:szCs w:val="24"/>
          <w:lang w:eastAsia="ja-JP" w:bidi="fa-IR"/>
        </w:rPr>
        <w:t>osoba zapoznała się              z treścią informatorów i jest w pełni świadoma przysługujących jej praw i obowiązków wynikających z posiadanego statusu”</w:t>
      </w:r>
    </w:p>
    <w:p w:rsidR="00D47963" w:rsidRDefault="00D47963" w:rsidP="00713265">
      <w:pPr>
        <w:widowControl w:val="0"/>
        <w:suppressAutoHyphens/>
        <w:autoSpaceDN w:val="0"/>
        <w:spacing w:line="100" w:lineRule="atLeast"/>
        <w:jc w:val="both"/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ja-JP" w:bidi="fa-IR"/>
        </w:rPr>
        <w:t xml:space="preserve">- pkt 19 - kontrola   potwierdziła  zachowanie  dbałości   w   zakresie  czytelności   podpisów pracowników urzędu a w przypadku stosowania parafki używanie imiennych pieczątek,  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  <w:lang w:eastAsia="ja-JP" w:bidi="fa-IR"/>
        </w:rPr>
        <w:t xml:space="preserve">- pkt 20 - kontrola losowo </w:t>
      </w:r>
      <w:r w:rsidRPr="00FF1E0C">
        <w:rPr>
          <w:rFonts w:eastAsia="Times New Roman" w:cs="Times-Roman"/>
        </w:rPr>
        <w:t>wybranych teczek z  dokumentacją  staży</w:t>
      </w:r>
      <w:r>
        <w:rPr>
          <w:rFonts w:eastAsia="Times New Roman" w:cs="Times-Roman"/>
        </w:rPr>
        <w:t>,</w:t>
      </w:r>
      <w:r w:rsidRPr="00FF1E0C">
        <w:rPr>
          <w:rFonts w:eastAsia="Times New Roman" w:cs="Times-Roman"/>
        </w:rPr>
        <w:t xml:space="preserve"> zorganizo</w:t>
      </w:r>
      <w:r>
        <w:rPr>
          <w:rFonts w:eastAsia="Times New Roman" w:cs="Times-Roman"/>
        </w:rPr>
        <w:t xml:space="preserve">wanych                  w ramach bonów stażowych, potwierdziła zmianę  zapisu </w:t>
      </w:r>
      <w:r>
        <w:rPr>
          <w:rFonts w:eastAsia="Times New Roman" w:cs="Times New Roman"/>
        </w:rPr>
        <w:t>§ 9 ust. 3 umowy o zorganizowanie stażu oraz zamieszczenie w § 1 ust. 4 zapisu, że program stażu stanowi integralną część umowy,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 New Roman"/>
        </w:rPr>
      </w:pPr>
    </w:p>
    <w:p w:rsidR="00D47963" w:rsidRDefault="00D47963" w:rsidP="00FF1E0C">
      <w:pPr>
        <w:pStyle w:val="Standard"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pkt 21 - </w:t>
      </w:r>
      <w:r>
        <w:rPr>
          <w:rFonts w:eastAsia="Times New Roman" w:cs="Times New Roman"/>
          <w:i/>
        </w:rPr>
        <w:t>U</w:t>
      </w:r>
      <w:r w:rsidRPr="00F32829">
        <w:rPr>
          <w:rFonts w:eastAsia="Times New Roman" w:cs="Times New Roman"/>
          <w:i/>
        </w:rPr>
        <w:t>rząd</w:t>
      </w:r>
      <w:r>
        <w:rPr>
          <w:rFonts w:eastAsia="Times New Roman" w:cs="Times New Roman"/>
        </w:rPr>
        <w:t xml:space="preserve"> zmienił zapisy treści regulaminu określającego warunki i zasady organizowania stażu w ramach bonu stażowego jak również wykreślił z treści przedmiotowego regulaminu restrykcyjny zapis  </w:t>
      </w:r>
      <w:r>
        <w:rPr>
          <w:rFonts w:eastAsia="Times New Roman" w:cs="Times-Bold"/>
          <w:bCs/>
          <w:color w:val="000000"/>
        </w:rPr>
        <w:t>"</w:t>
      </w:r>
      <w:r>
        <w:rPr>
          <w:rFonts w:cs="Times-Bold"/>
          <w:bCs/>
          <w:i/>
          <w:iCs/>
          <w:color w:val="000000"/>
        </w:rPr>
        <w:t>odmowy prawa do zorganizowania stażu u danego organizatora w okresie kolejnych trzech lat</w:t>
      </w:r>
      <w:r>
        <w:rPr>
          <w:rFonts w:eastAsia="Times New Roman" w:cs="Times-Bold"/>
          <w:bCs/>
          <w:i/>
          <w:iCs/>
          <w:color w:val="000000"/>
        </w:rPr>
        <w:t>”,</w:t>
      </w:r>
      <w:r>
        <w:rPr>
          <w:rFonts w:eastAsia="Times New Roman" w:cs="Times New Roman"/>
        </w:rPr>
        <w:t xml:space="preserve"> 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 New Roman"/>
        </w:rPr>
      </w:pPr>
    </w:p>
    <w:p w:rsidR="00D47963" w:rsidRDefault="00D47963" w:rsidP="00FF1E0C">
      <w:pPr>
        <w:pStyle w:val="Standard"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pkt 22 - potwierdzono zmianę zapisu punktu C we „Wniosku o zorganizowanie stażu                   w ramach bonu stażowego”,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 New Roman"/>
        </w:rPr>
      </w:pPr>
    </w:p>
    <w:p w:rsidR="00D47963" w:rsidRDefault="00D47963" w:rsidP="00FF1E0C">
      <w:pPr>
        <w:pStyle w:val="Standard"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pkt 23 - U</w:t>
      </w:r>
      <w:r w:rsidRPr="00F32829">
        <w:rPr>
          <w:rFonts w:eastAsia="Times New Roman" w:cs="Times New Roman"/>
          <w:i/>
        </w:rPr>
        <w:t>rząd</w:t>
      </w:r>
      <w:r>
        <w:rPr>
          <w:rFonts w:eastAsia="Times New Roman" w:cs="Times New Roman"/>
        </w:rPr>
        <w:t xml:space="preserve"> wdrożył zasadę potwierdzania przez osobę bezrobotną przyjęcia                            do wiadomości treści bonu stażowego, bonu szkoleniowego, bonu zatrudnieniowego                wraz z terminem jego odbioru poprzez złożenie własnoręcznego podpisu na oświadczeniu,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 New Roman"/>
        </w:rPr>
      </w:pPr>
    </w:p>
    <w:p w:rsidR="00D47963" w:rsidRDefault="00D47963" w:rsidP="00FF1E0C">
      <w:pPr>
        <w:pStyle w:val="Standard"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pkt 24 - w treści umowy o organizację stażu w ramach bonu stażowego / umowy o organizację szkolenia w ramach bonu szkoleniowego wprowadzono zapis, iż program stażu/program szkolenia  stanowi jej integralną część,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 New Roman"/>
        </w:rPr>
      </w:pP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/>
          <w:iCs/>
        </w:rPr>
      </w:pPr>
      <w:r>
        <w:rPr>
          <w:rFonts w:eastAsia="Times New Roman" w:cs="Times New Roman"/>
        </w:rPr>
        <w:lastRenderedPageBreak/>
        <w:t xml:space="preserve">- pkt 25 - losowa kontrola akt z dokumentacją organizacji szkoleń wykazała, że </w:t>
      </w:r>
      <w:r w:rsidRPr="00F32829">
        <w:rPr>
          <w:rFonts w:eastAsia="Times New Roman" w:cs="Times New Roman"/>
          <w:i/>
        </w:rPr>
        <w:t>Urząd</w:t>
      </w:r>
      <w:r>
        <w:rPr>
          <w:rFonts w:eastAsia="Times New Roman" w:cs="Times New Roman"/>
        </w:rPr>
        <w:t xml:space="preserve"> wdrożył zasadę składania oświadczeń zgodnie z </w:t>
      </w:r>
      <w:r>
        <w:rPr>
          <w:rFonts w:eastAsia="Times New Roman" w:cs="Times-Roman"/>
        </w:rPr>
        <w:t>§ 78 ust. 4</w:t>
      </w:r>
      <w:r>
        <w:rPr>
          <w:rFonts w:eastAsia="Times New Roman" w:cs="Times-Roman"/>
          <w:i/>
          <w:iCs/>
        </w:rPr>
        <w:t xml:space="preserve"> rozporządzenia w sprawie standardów,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/>
          <w:iCs/>
        </w:rPr>
      </w:pP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Cs/>
        </w:rPr>
      </w:pPr>
      <w:r>
        <w:rPr>
          <w:rFonts w:eastAsia="Times New Roman" w:cs="Times-Roman"/>
          <w:iCs/>
        </w:rPr>
        <w:t xml:space="preserve">- pkt 26 - potwierdzono usunięcie z treści umowy o organizację szkolenia zapisu </w:t>
      </w:r>
      <w:r>
        <w:rPr>
          <w:rFonts w:eastAsia="Times New Roman" w:cs="Times New Roman"/>
          <w:iCs/>
        </w:rPr>
        <w:t>§</w:t>
      </w:r>
      <w:r>
        <w:rPr>
          <w:rFonts w:eastAsia="Times New Roman" w:cs="Times-Roman"/>
          <w:iCs/>
        </w:rPr>
        <w:t xml:space="preserve"> 4                   oraz zmianę treści zapisu </w:t>
      </w:r>
      <w:r>
        <w:rPr>
          <w:rFonts w:eastAsia="Times New Roman" w:cs="Times New Roman"/>
          <w:iCs/>
        </w:rPr>
        <w:t>5</w:t>
      </w:r>
      <w:r>
        <w:rPr>
          <w:rFonts w:eastAsia="Times New Roman" w:cs="Times-Roman"/>
          <w:iCs/>
        </w:rPr>
        <w:t xml:space="preserve"> ust. 3,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Cs/>
        </w:rPr>
      </w:pP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Cs/>
        </w:rPr>
      </w:pPr>
      <w:r>
        <w:rPr>
          <w:rFonts w:eastAsia="Times New Roman" w:cs="Times-Roman"/>
          <w:iCs/>
        </w:rPr>
        <w:t>- pkt 27 - dokonano wykreślenia z treści „Oświadczenia pracodawcy”, „Oświadczenia osoby bezrobotnej” restrykcyjnego zapisu dotyczącego konsekwencji wynikających z niewywiązania się z zatrudnienia/samozatrudnienia,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Cs/>
        </w:rPr>
      </w:pP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Cs/>
        </w:rPr>
      </w:pPr>
      <w:r>
        <w:rPr>
          <w:rFonts w:eastAsia="Times New Roman" w:cs="Times-Roman"/>
          <w:iCs/>
        </w:rPr>
        <w:t xml:space="preserve">- pkt 28 - w treści regulaminu określającego warunki i zasady organizowania szkoleń w </w:t>
      </w:r>
      <w:r>
        <w:rPr>
          <w:rFonts w:eastAsia="Times New Roman" w:cs="Times New Roman"/>
          <w:iCs/>
        </w:rPr>
        <w:t>§</w:t>
      </w:r>
      <w:r>
        <w:rPr>
          <w:rFonts w:eastAsia="Times New Roman" w:cs="Times-Roman"/>
          <w:iCs/>
        </w:rPr>
        <w:t xml:space="preserve"> 2   ust. 9 zamieszczono stosowny zapis o „możliwości” nałożenia kary umownej przez Zamawiającego na Wykonawcę usługi szkolenia, 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Cs/>
        </w:rPr>
      </w:pP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Cs/>
        </w:rPr>
      </w:pPr>
      <w:r>
        <w:rPr>
          <w:rFonts w:eastAsia="Times New Roman" w:cs="Times-Roman"/>
          <w:iCs/>
        </w:rPr>
        <w:t>- pkt 29 - kontrola pod względem formalnym i merytorycznym losowo wybranych decyzji administracyjnych potwierdziła w każdym przypadku powołanie się na właściwą podstawę prawa oraz zachowanie jednolitego powoływania się na przepisy prawa w preambule, w treści decyzji oraz uzasadnieniu decyzji,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Cs/>
        </w:rPr>
      </w:pP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Cs/>
        </w:rPr>
      </w:pPr>
      <w:r>
        <w:rPr>
          <w:rFonts w:eastAsia="Times New Roman" w:cs="Times-Roman"/>
          <w:iCs/>
        </w:rPr>
        <w:t xml:space="preserve">- pkt 30 - pracownicy </w:t>
      </w:r>
      <w:r>
        <w:rPr>
          <w:rFonts w:eastAsia="Times New Roman" w:cs="Times-Roman"/>
          <w:i/>
          <w:iCs/>
        </w:rPr>
        <w:t>U</w:t>
      </w:r>
      <w:r w:rsidRPr="00344CAD">
        <w:rPr>
          <w:rFonts w:eastAsia="Times New Roman" w:cs="Times-Roman"/>
          <w:i/>
          <w:iCs/>
        </w:rPr>
        <w:t>rzędu</w:t>
      </w:r>
      <w:r>
        <w:rPr>
          <w:rFonts w:eastAsia="Times New Roman" w:cs="Times-Roman"/>
          <w:iCs/>
        </w:rPr>
        <w:t xml:space="preserve"> legitymujący się upoważnieniem </w:t>
      </w:r>
      <w:r>
        <w:t>Starosty Konińskiego                    do wydawania w jego imieniu decyzji administracyjnych</w:t>
      </w:r>
      <w:r>
        <w:rPr>
          <w:rFonts w:eastAsia="Times New Roman" w:cs="Times-Roman"/>
          <w:iCs/>
        </w:rPr>
        <w:t xml:space="preserve"> zostali dodatkowo przeszkoleni              z zakresu KPA, wydawania i weryfikacji decyzji administracyjnych, zastosowania KPA                 w praktyce urzędów pracy,</w:t>
      </w:r>
    </w:p>
    <w:p w:rsidR="00D47963" w:rsidRDefault="00D47963" w:rsidP="00FF1E0C">
      <w:pPr>
        <w:pStyle w:val="Standard"/>
        <w:autoSpaceDE w:val="0"/>
        <w:jc w:val="both"/>
        <w:rPr>
          <w:rFonts w:eastAsia="Times New Roman" w:cs="Times-Roman"/>
          <w:iCs/>
        </w:rPr>
      </w:pPr>
    </w:p>
    <w:p w:rsidR="00D47963" w:rsidRDefault="00D47963" w:rsidP="000E31FA">
      <w:pPr>
        <w:pStyle w:val="Standard"/>
        <w:autoSpaceDE w:val="0"/>
        <w:jc w:val="both"/>
      </w:pPr>
      <w:r>
        <w:rPr>
          <w:rFonts w:eastAsia="Times New Roman" w:cs="Times-Roman"/>
          <w:iCs/>
        </w:rPr>
        <w:t xml:space="preserve">- pkt 31 - potwierdzono ponowne rozpatrzenie błędnie wydanych decyzji znak: </w:t>
      </w:r>
      <w:r>
        <w:t xml:space="preserve">PUP.410.160910/0008.2014, PUP.410.110112/00011.2014, PUP.410.061114/00005.2014, </w:t>
      </w:r>
    </w:p>
    <w:p w:rsidR="00D47963" w:rsidRDefault="00D47963" w:rsidP="000E31FA">
      <w:pPr>
        <w:pStyle w:val="Standard"/>
        <w:autoSpaceDE w:val="0"/>
        <w:jc w:val="both"/>
      </w:pPr>
    </w:p>
    <w:p w:rsidR="00D47963" w:rsidRDefault="00D47963" w:rsidP="000E31FA">
      <w:pPr>
        <w:pStyle w:val="Standard"/>
        <w:autoSpaceDE w:val="0"/>
        <w:jc w:val="both"/>
      </w:pPr>
      <w:r>
        <w:t xml:space="preserve">-  pkt 32 - </w:t>
      </w:r>
      <w:r>
        <w:rPr>
          <w:i/>
        </w:rPr>
        <w:t>U</w:t>
      </w:r>
      <w:r w:rsidRPr="00344CAD">
        <w:rPr>
          <w:i/>
        </w:rPr>
        <w:t>rząd</w:t>
      </w:r>
      <w:r>
        <w:t xml:space="preserve"> wdrożył zasadę kancelaryjnego potwierdzenia „daty wysłania” decyzji wysłanych pocztą,</w:t>
      </w:r>
    </w:p>
    <w:p w:rsidR="00D47963" w:rsidRDefault="00D47963" w:rsidP="000E31FA">
      <w:pPr>
        <w:pStyle w:val="Standard"/>
        <w:autoSpaceDE w:val="0"/>
        <w:jc w:val="both"/>
      </w:pPr>
    </w:p>
    <w:p w:rsidR="00D47963" w:rsidRDefault="00D47963" w:rsidP="000E31FA">
      <w:pPr>
        <w:pStyle w:val="Standard"/>
        <w:autoSpaceDE w:val="0"/>
        <w:jc w:val="both"/>
      </w:pPr>
      <w:r>
        <w:t>- pkt 33 -  potwierdzono wprowadzenie zasady gromadzenia i przechowywania źródłowych dokumentów w oparciu, o które tworzone są oferty pracy w SI SYRIUSZ,</w:t>
      </w:r>
    </w:p>
    <w:p w:rsidR="00D47963" w:rsidRDefault="00D47963" w:rsidP="000E31FA">
      <w:pPr>
        <w:pStyle w:val="Standard"/>
        <w:autoSpaceDE w:val="0"/>
        <w:jc w:val="both"/>
      </w:pPr>
    </w:p>
    <w:p w:rsidR="00D47963" w:rsidRDefault="00D47963" w:rsidP="000E31FA">
      <w:pPr>
        <w:pStyle w:val="Standard"/>
        <w:autoSpaceDE w:val="0"/>
        <w:jc w:val="both"/>
      </w:pPr>
      <w:r>
        <w:t>- pkt 34 - potwierdzono przestrzeganie zasady pisemnego dokumentowania korespondencji prowadzonej z pracodawcami zgłaszającymi do urzędu „oferty pracy”,</w:t>
      </w:r>
    </w:p>
    <w:p w:rsidR="00D47963" w:rsidRDefault="00D47963" w:rsidP="000E31FA">
      <w:pPr>
        <w:pStyle w:val="Standard"/>
        <w:autoSpaceDE w:val="0"/>
        <w:jc w:val="both"/>
      </w:pPr>
    </w:p>
    <w:p w:rsidR="00D47963" w:rsidRDefault="00D47963" w:rsidP="000E31FA">
      <w:pPr>
        <w:pStyle w:val="Standard"/>
        <w:autoSpaceDE w:val="0"/>
        <w:jc w:val="both"/>
      </w:pPr>
      <w:r>
        <w:t>- pkt 35 - wdrożono zasadę kancelaryjnego potwierdzania daty wpływu oferty pracy do </w:t>
      </w:r>
      <w:r>
        <w:rPr>
          <w:i/>
        </w:rPr>
        <w:t>U</w:t>
      </w:r>
      <w:r w:rsidRPr="00344CAD">
        <w:rPr>
          <w:i/>
        </w:rPr>
        <w:t xml:space="preserve">rzędu </w:t>
      </w:r>
      <w:r>
        <w:t xml:space="preserve">w celu możliwości sprawdzenia bezwzględnego przestrzegania przez pracowników odpowiedzialnych za upowszechnienie ofert pracy w centralnej bazie zgodnie z </w:t>
      </w:r>
      <w:r>
        <w:rPr>
          <w:rFonts w:cs="Times New Roman"/>
        </w:rPr>
        <w:t>§</w:t>
      </w:r>
      <w:r>
        <w:t xml:space="preserve"> 8 ust. 1 </w:t>
      </w:r>
      <w:r w:rsidRPr="00344CAD">
        <w:rPr>
          <w:i/>
        </w:rPr>
        <w:t>rozporządzenia w sprawie standardów</w:t>
      </w:r>
      <w:r>
        <w:t>,</w:t>
      </w:r>
    </w:p>
    <w:p w:rsidR="00D47963" w:rsidRDefault="00D47963" w:rsidP="000E31FA">
      <w:pPr>
        <w:pStyle w:val="Standard"/>
        <w:autoSpaceDE w:val="0"/>
        <w:jc w:val="both"/>
      </w:pPr>
    </w:p>
    <w:p w:rsidR="00D47963" w:rsidRDefault="00D47963" w:rsidP="000E31FA">
      <w:pPr>
        <w:pStyle w:val="Standard"/>
        <w:autoSpaceDE w:val="0"/>
        <w:jc w:val="both"/>
      </w:pPr>
      <w:r>
        <w:t>- pkt 36 - nie stwierdzono przypadku rejestracji jako „oferty pracy” w SI SYRIUSZ miejsca pracy u pracodawcy pozyskanego przez osobę bezrobotną,</w:t>
      </w:r>
    </w:p>
    <w:p w:rsidR="00D47963" w:rsidRDefault="00D47963" w:rsidP="000E31FA">
      <w:pPr>
        <w:pStyle w:val="Standard"/>
        <w:autoSpaceDE w:val="0"/>
        <w:jc w:val="both"/>
      </w:pPr>
    </w:p>
    <w:p w:rsidR="00D47963" w:rsidRDefault="00D47963" w:rsidP="000E31FA">
      <w:pPr>
        <w:pStyle w:val="Standard"/>
        <w:autoSpaceDE w:val="0"/>
        <w:jc w:val="both"/>
        <w:rPr>
          <w:i/>
        </w:rPr>
      </w:pPr>
      <w:r>
        <w:t xml:space="preserve">- pkt 37 - losowa kontrola skierowań do pracy potwierdziła, że wszystkie skierowania zostały wydane na oferty pracy spełniające warunki zawarte w art. 2 ust. 1 pkt 16 </w:t>
      </w:r>
      <w:r w:rsidRPr="00344CAD">
        <w:rPr>
          <w:i/>
        </w:rPr>
        <w:t>ustawy o promocji zatrudnienia,</w:t>
      </w:r>
    </w:p>
    <w:p w:rsidR="00D47963" w:rsidRPr="00344CAD" w:rsidRDefault="00D47963" w:rsidP="000E31FA">
      <w:pPr>
        <w:pStyle w:val="Standard"/>
        <w:autoSpaceDE w:val="0"/>
        <w:jc w:val="both"/>
        <w:rPr>
          <w:i/>
        </w:rPr>
      </w:pPr>
    </w:p>
    <w:p w:rsidR="00D47963" w:rsidRDefault="00D47963" w:rsidP="000E31FA">
      <w:pPr>
        <w:pStyle w:val="Standard"/>
        <w:autoSpaceDE w:val="0"/>
        <w:jc w:val="both"/>
      </w:pPr>
      <w:r>
        <w:t xml:space="preserve">- pkt 38 </w:t>
      </w:r>
      <w:r w:rsidRPr="00344CAD">
        <w:rPr>
          <w:i/>
        </w:rPr>
        <w:t>- Urząd</w:t>
      </w:r>
      <w:r>
        <w:t xml:space="preserve"> przyjął zasadę, przyjmowania ofert pracy niespełniających warunków art. 2 ust. 1 pkt 16 </w:t>
      </w:r>
      <w:r w:rsidRPr="00AA4650">
        <w:rPr>
          <w:i/>
        </w:rPr>
        <w:t>ustawy o promocji zatrudnienia</w:t>
      </w:r>
      <w:r>
        <w:t xml:space="preserve"> w formie informacyjnej,</w:t>
      </w:r>
    </w:p>
    <w:p w:rsidR="00D47963" w:rsidRDefault="00D47963" w:rsidP="000E31FA">
      <w:pPr>
        <w:pStyle w:val="Standard"/>
        <w:autoSpaceDE w:val="0"/>
        <w:jc w:val="both"/>
      </w:pPr>
    </w:p>
    <w:p w:rsidR="00D47963" w:rsidRDefault="00D47963" w:rsidP="000E31FA">
      <w:pPr>
        <w:pStyle w:val="Standard"/>
        <w:autoSpaceDE w:val="0"/>
        <w:jc w:val="both"/>
      </w:pPr>
      <w:r>
        <w:t>- pkt 39 - odstąpiono od wydawania skierowań do pracy na oferty pracy niespełniające wymogów pracy odpowiedniej,</w:t>
      </w:r>
    </w:p>
    <w:p w:rsidR="00D47963" w:rsidRDefault="00D47963" w:rsidP="000E31FA">
      <w:pPr>
        <w:pStyle w:val="Standard"/>
        <w:autoSpaceDE w:val="0"/>
        <w:jc w:val="both"/>
      </w:pPr>
    </w:p>
    <w:p w:rsidR="00D47963" w:rsidRDefault="00D47963" w:rsidP="000E31FA">
      <w:pPr>
        <w:pStyle w:val="Standard"/>
        <w:autoSpaceDE w:val="0"/>
        <w:jc w:val="both"/>
      </w:pPr>
      <w:r>
        <w:t xml:space="preserve">- pkt 40 - w celu udoskonalenia systemu organizacji urzędu oraz zapewnienia większej kontroli merytorycznej nad pracownikami </w:t>
      </w:r>
      <w:r w:rsidRPr="00AA4650">
        <w:rPr>
          <w:i/>
        </w:rPr>
        <w:t>Urzędu</w:t>
      </w:r>
      <w:r>
        <w:rPr>
          <w:i/>
        </w:rPr>
        <w:t>,</w:t>
      </w:r>
      <w:r>
        <w:t xml:space="preserve"> uchwałą nr 110/2015 Zarządu Powiatu Konińskiego z dnia 29 czerwca 2015 r., wprowadzono z dniem 1 lipca 2015 r. nowy regulamin organizacyjny Powiatowego Urzędu Pracy w Koninie,  </w:t>
      </w:r>
    </w:p>
    <w:p w:rsidR="00D47963" w:rsidRDefault="00D47963" w:rsidP="000E31FA">
      <w:pPr>
        <w:pStyle w:val="Standard"/>
        <w:autoSpaceDE w:val="0"/>
        <w:jc w:val="both"/>
      </w:pPr>
    </w:p>
    <w:p w:rsidR="00D47963" w:rsidRDefault="00D47963" w:rsidP="000E31FA">
      <w:pPr>
        <w:pStyle w:val="Standard"/>
        <w:autoSpaceDE w:val="0"/>
        <w:jc w:val="both"/>
      </w:pPr>
      <w:r>
        <w:t>- pkt 41 - potwierdzono uczestnic</w:t>
      </w:r>
      <w:r w:rsidR="00D23682">
        <w:t>two</w:t>
      </w:r>
      <w:r>
        <w:t xml:space="preserve"> pracowników </w:t>
      </w:r>
      <w:r w:rsidRPr="00AA4650">
        <w:rPr>
          <w:i/>
        </w:rPr>
        <w:t>Urzędu</w:t>
      </w:r>
      <w:r>
        <w:t xml:space="preserve"> w szkoleniach wewnętrznych             i zewnętrznych podnoszących kwalifikacje zawodowe i wiedzę merytoryczną korelującą               z zakresem wykonywanych obowiązków.</w:t>
      </w:r>
    </w:p>
    <w:p w:rsidR="00D47963" w:rsidRPr="00AA4650" w:rsidRDefault="00D47963" w:rsidP="000E31FA">
      <w:pPr>
        <w:pStyle w:val="Standard"/>
        <w:autoSpaceDE w:val="0"/>
        <w:jc w:val="both"/>
        <w:rPr>
          <w:b/>
        </w:rPr>
      </w:pPr>
    </w:p>
    <w:p w:rsidR="00D47963" w:rsidRDefault="00D47963" w:rsidP="000E31FA">
      <w:pPr>
        <w:pStyle w:val="Standard"/>
        <w:autoSpaceDE w:val="0"/>
        <w:jc w:val="both"/>
        <w:rPr>
          <w:b/>
        </w:rPr>
      </w:pPr>
      <w:r w:rsidRPr="00AA4650">
        <w:rPr>
          <w:b/>
        </w:rPr>
        <w:t>III. Inne ustalenia:</w:t>
      </w:r>
    </w:p>
    <w:p w:rsidR="00D47963" w:rsidRPr="00AA4650" w:rsidRDefault="00D47963" w:rsidP="000E31FA">
      <w:pPr>
        <w:pStyle w:val="Standard"/>
        <w:autoSpaceDE w:val="0"/>
        <w:jc w:val="both"/>
        <w:rPr>
          <w:b/>
        </w:rPr>
      </w:pPr>
    </w:p>
    <w:p w:rsidR="00D47963" w:rsidRPr="00FF76C0" w:rsidRDefault="00D47963" w:rsidP="000E31FA">
      <w:pPr>
        <w:pStyle w:val="Standard"/>
        <w:autoSpaceDE w:val="0"/>
        <w:jc w:val="both"/>
        <w:rPr>
          <w:rFonts w:eastAsia="Times New Roman" w:cs="Tahoma"/>
        </w:rPr>
      </w:pPr>
      <w:r>
        <w:t xml:space="preserve">W trakcie bieżącej kontroli zespół kontrolny został poinformowany o aktualnych pracach         nad zmianą treści regulaminu dotyczącego warunków i zasad przyznawania środków                    na podjęcie działalności gospodarczej, regulaminu przyznawania pracodawcy środków                 na doposażenie lub wyposażenie stanowiska pracy dla skierowanego bezrobotnego oraz zmian składu osobowego komisji oceniającej wnioski o dotację i dofinansowanie stanowisk pracy. </w:t>
      </w:r>
      <w:r w:rsidR="00092D89">
        <w:t xml:space="preserve">      </w:t>
      </w:r>
      <w:r>
        <w:t>W związku z powyższym zobowiązano Panią Dyrektor Powiatowego Urzędu Pracy w Koninie do przesłania Wojewodzie Wielkopolskiemu ww. dokumentów w zmienionej treści w terminie do 30 czerwca.</w:t>
      </w:r>
    </w:p>
    <w:p w:rsidR="00D47963" w:rsidRPr="00FF76C0" w:rsidRDefault="00D47963" w:rsidP="00FF76C0">
      <w:pPr>
        <w:tabs>
          <w:tab w:val="left" w:pos="108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</w:p>
    <w:p w:rsidR="00D47963" w:rsidRPr="00FF76C0" w:rsidRDefault="00D47963" w:rsidP="00FF76C0">
      <w:pPr>
        <w:tabs>
          <w:tab w:val="left" w:pos="108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FF76C0">
        <w:rPr>
          <w:rFonts w:ascii="Times-Bold" w:hAnsi="Times-Bold" w:cs="Times-Bold"/>
          <w:kern w:val="3"/>
          <w:sz w:val="24"/>
          <w:szCs w:val="24"/>
        </w:rPr>
        <w:t xml:space="preserve">Materiały, oświadczenia, wzory dokumentów, potwierdzające wykonanie zaleceń Wojewody stanowią załącznik do wystąpienia </w:t>
      </w:r>
      <w:r>
        <w:rPr>
          <w:rFonts w:ascii="Times-Bold" w:hAnsi="Times-Bold" w:cs="Times-Bold"/>
          <w:kern w:val="3"/>
          <w:sz w:val="24"/>
          <w:szCs w:val="24"/>
        </w:rPr>
        <w:t xml:space="preserve">– akta kontroli </w:t>
      </w:r>
      <w:r w:rsidRPr="00FF76C0">
        <w:rPr>
          <w:rFonts w:ascii="Times-Bold" w:hAnsi="Times-Bold" w:cs="Times-Bold"/>
          <w:kern w:val="3"/>
          <w:sz w:val="24"/>
          <w:szCs w:val="24"/>
        </w:rPr>
        <w:t xml:space="preserve">str. </w:t>
      </w:r>
      <w:r w:rsidR="00092D89">
        <w:rPr>
          <w:rFonts w:ascii="Times-Bold" w:hAnsi="Times-Bold" w:cs="Times-Bold"/>
          <w:kern w:val="3"/>
          <w:sz w:val="24"/>
          <w:szCs w:val="24"/>
        </w:rPr>
        <w:t>18-139.</w:t>
      </w:r>
    </w:p>
    <w:p w:rsidR="00D47963" w:rsidRDefault="00D47963" w:rsidP="00FF76C0">
      <w:pPr>
        <w:tabs>
          <w:tab w:val="left" w:pos="108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</w:p>
    <w:p w:rsidR="00D47963" w:rsidRDefault="00D47963" w:rsidP="00FF76C0">
      <w:pPr>
        <w:tabs>
          <w:tab w:val="left" w:pos="108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 w:cs="Tahoma"/>
          <w:b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ab/>
      </w:r>
      <w:r w:rsidRPr="008645F9">
        <w:rPr>
          <w:rFonts w:ascii="Times New Roman" w:hAnsi="Times New Roman" w:cs="Tahoma"/>
          <w:b/>
          <w:kern w:val="3"/>
          <w:sz w:val="24"/>
          <w:szCs w:val="24"/>
        </w:rPr>
        <w:t xml:space="preserve">                Pouczenie</w:t>
      </w:r>
    </w:p>
    <w:p w:rsidR="00D47963" w:rsidRPr="008645F9" w:rsidRDefault="00D47963" w:rsidP="00FF76C0">
      <w:pPr>
        <w:tabs>
          <w:tab w:val="left" w:pos="108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 w:cs="Tahoma"/>
          <w:b/>
          <w:kern w:val="3"/>
          <w:sz w:val="24"/>
          <w:szCs w:val="24"/>
        </w:rPr>
      </w:pPr>
    </w:p>
    <w:p w:rsidR="00D47963" w:rsidRPr="005702C3" w:rsidRDefault="00D47963" w:rsidP="005702C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702C3">
        <w:rPr>
          <w:rFonts w:ascii="Times New Roman" w:hAnsi="Times New Roman"/>
          <w:bCs/>
          <w:sz w:val="24"/>
          <w:szCs w:val="24"/>
          <w:lang w:eastAsia="ar-SA"/>
        </w:rPr>
        <w:t>Informuję Pan</w:t>
      </w:r>
      <w:r>
        <w:rPr>
          <w:rFonts w:ascii="Times New Roman" w:hAnsi="Times New Roman"/>
          <w:bCs/>
          <w:sz w:val="24"/>
          <w:szCs w:val="24"/>
          <w:lang w:eastAsia="ar-SA"/>
        </w:rPr>
        <w:t>ią</w:t>
      </w:r>
      <w:r w:rsidRPr="005702C3">
        <w:rPr>
          <w:rFonts w:ascii="Times New Roman" w:hAnsi="Times New Roman"/>
          <w:bCs/>
          <w:sz w:val="24"/>
          <w:szCs w:val="24"/>
          <w:lang w:eastAsia="ar-SA"/>
        </w:rPr>
        <w:t xml:space="preserve"> Dyrektor, iż na podstawie art. 113 ust. 2 </w:t>
      </w:r>
      <w:r w:rsidRPr="005702C3">
        <w:rPr>
          <w:rFonts w:ascii="Times New Roman" w:hAnsi="Times New Roman"/>
          <w:bCs/>
          <w:i/>
          <w:sz w:val="24"/>
          <w:szCs w:val="24"/>
          <w:lang w:eastAsia="ar-SA"/>
        </w:rPr>
        <w:t>ustawy o promocji zatrudnienia i instytucjach rynku pracy</w:t>
      </w:r>
      <w:r w:rsidRPr="005702C3">
        <w:rPr>
          <w:rFonts w:ascii="Times New Roman" w:hAnsi="Times New Roman"/>
          <w:bCs/>
          <w:sz w:val="24"/>
          <w:szCs w:val="24"/>
          <w:lang w:eastAsia="ar-SA"/>
        </w:rPr>
        <w:t>, przysługuje Pan</w:t>
      </w:r>
      <w:r>
        <w:rPr>
          <w:rFonts w:ascii="Times New Roman" w:hAnsi="Times New Roman"/>
          <w:bCs/>
          <w:sz w:val="24"/>
          <w:szCs w:val="24"/>
          <w:lang w:eastAsia="ar-SA"/>
        </w:rPr>
        <w:t>i</w:t>
      </w:r>
      <w:r w:rsidRPr="005702C3">
        <w:rPr>
          <w:rFonts w:ascii="Times New Roman" w:hAnsi="Times New Roman"/>
          <w:bCs/>
          <w:sz w:val="24"/>
          <w:szCs w:val="24"/>
          <w:lang w:eastAsia="ar-SA"/>
        </w:rPr>
        <w:t xml:space="preserve"> uprawnienie do złożenia zastrzeżeń do </w:t>
      </w:r>
      <w:r>
        <w:rPr>
          <w:rFonts w:ascii="Times New Roman" w:hAnsi="Times New Roman"/>
          <w:bCs/>
          <w:sz w:val="24"/>
          <w:szCs w:val="24"/>
          <w:lang w:eastAsia="ar-SA"/>
        </w:rPr>
        <w:t>wniosków</w:t>
      </w:r>
      <w:r w:rsidRPr="005702C3">
        <w:rPr>
          <w:rFonts w:ascii="Times New Roman" w:hAnsi="Times New Roman"/>
          <w:bCs/>
          <w:sz w:val="24"/>
          <w:szCs w:val="24"/>
          <w:lang w:eastAsia="ar-SA"/>
        </w:rPr>
        <w:t xml:space="preserve"> pokontrolnych, w terminie 14 dni od daty otrzymania niniejszego wystąpienia pokontrolnego.</w:t>
      </w:r>
    </w:p>
    <w:p w:rsidR="00D47963" w:rsidRPr="005702C3" w:rsidRDefault="00D47963" w:rsidP="005702C3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47963" w:rsidRPr="00663133" w:rsidRDefault="00D47963">
      <w:pPr>
        <w:rPr>
          <w:rFonts w:ascii="Times New Roman" w:hAnsi="Times New Roman"/>
        </w:rPr>
      </w:pPr>
    </w:p>
    <w:sectPr w:rsidR="00D47963" w:rsidRPr="00663133" w:rsidSect="00906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8F2" w:rsidRDefault="003308F2" w:rsidP="00CF32D1">
      <w:pPr>
        <w:spacing w:after="0" w:line="240" w:lineRule="auto"/>
      </w:pPr>
      <w:r>
        <w:separator/>
      </w:r>
    </w:p>
  </w:endnote>
  <w:endnote w:type="continuationSeparator" w:id="0">
    <w:p w:rsidR="003308F2" w:rsidRDefault="003308F2" w:rsidP="00C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963" w:rsidRDefault="00D479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963" w:rsidRDefault="00185F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951AD">
      <w:rPr>
        <w:noProof/>
      </w:rPr>
      <w:t>7</w:t>
    </w:r>
    <w:r>
      <w:rPr>
        <w:noProof/>
      </w:rPr>
      <w:fldChar w:fldCharType="end"/>
    </w:r>
  </w:p>
  <w:p w:rsidR="00D47963" w:rsidRDefault="00D479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963" w:rsidRDefault="00D47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8F2" w:rsidRDefault="003308F2" w:rsidP="00CF32D1">
      <w:pPr>
        <w:spacing w:after="0" w:line="240" w:lineRule="auto"/>
      </w:pPr>
      <w:r>
        <w:separator/>
      </w:r>
    </w:p>
  </w:footnote>
  <w:footnote w:type="continuationSeparator" w:id="0">
    <w:p w:rsidR="003308F2" w:rsidRDefault="003308F2" w:rsidP="00CF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963" w:rsidRDefault="00D479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963" w:rsidRDefault="00D479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963" w:rsidRDefault="00D47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628"/>
    <w:multiLevelType w:val="multilevel"/>
    <w:tmpl w:val="45C0576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1DEC2061"/>
    <w:multiLevelType w:val="multilevel"/>
    <w:tmpl w:val="B09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B0D3F"/>
    <w:multiLevelType w:val="multilevel"/>
    <w:tmpl w:val="AB0EE4B4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 w15:restartNumberingAfterBreak="0">
    <w:nsid w:val="50173DF2"/>
    <w:multiLevelType w:val="multilevel"/>
    <w:tmpl w:val="7D5A5434"/>
    <w:styleLink w:val="WWNum1"/>
    <w:lvl w:ilvl="0">
      <w:numFmt w:val="bullet"/>
      <w:lvlText w:val=""/>
      <w:lvlJc w:val="left"/>
      <w:rPr>
        <w:rFonts w:ascii="Symbol" w:hAnsi="Symbol"/>
        <w:sz w:val="18"/>
      </w:rPr>
    </w:lvl>
    <w:lvl w:ilvl="1">
      <w:numFmt w:val="bullet"/>
      <w:lvlText w:val=""/>
      <w:lvlJc w:val="left"/>
      <w:rPr>
        <w:rFonts w:ascii="Symbol" w:hAnsi="Symbol"/>
        <w:sz w:val="18"/>
      </w:rPr>
    </w:lvl>
    <w:lvl w:ilvl="2">
      <w:numFmt w:val="bullet"/>
      <w:lvlText w:val=""/>
      <w:lvlJc w:val="left"/>
      <w:rPr>
        <w:rFonts w:ascii="Symbol" w:hAnsi="Symbol"/>
        <w:sz w:val="18"/>
      </w:rPr>
    </w:lvl>
    <w:lvl w:ilvl="3">
      <w:numFmt w:val="bullet"/>
      <w:lvlText w:val=""/>
      <w:lvlJc w:val="left"/>
      <w:rPr>
        <w:rFonts w:ascii="Symbol" w:hAnsi="Symbol"/>
        <w:sz w:val="18"/>
      </w:rPr>
    </w:lvl>
    <w:lvl w:ilvl="4">
      <w:numFmt w:val="bullet"/>
      <w:lvlText w:val=""/>
      <w:lvlJc w:val="left"/>
      <w:rPr>
        <w:rFonts w:ascii="Symbol" w:hAnsi="Symbol"/>
        <w:sz w:val="18"/>
      </w:rPr>
    </w:lvl>
    <w:lvl w:ilvl="5">
      <w:numFmt w:val="bullet"/>
      <w:lvlText w:val=""/>
      <w:lvlJc w:val="left"/>
      <w:rPr>
        <w:rFonts w:ascii="Symbol" w:hAnsi="Symbol"/>
        <w:sz w:val="18"/>
      </w:rPr>
    </w:lvl>
    <w:lvl w:ilvl="6">
      <w:numFmt w:val="bullet"/>
      <w:lvlText w:val=""/>
      <w:lvlJc w:val="left"/>
      <w:rPr>
        <w:rFonts w:ascii="Symbol" w:hAnsi="Symbol"/>
        <w:sz w:val="18"/>
      </w:rPr>
    </w:lvl>
    <w:lvl w:ilvl="7">
      <w:numFmt w:val="bullet"/>
      <w:lvlText w:val=""/>
      <w:lvlJc w:val="left"/>
      <w:rPr>
        <w:rFonts w:ascii="Symbol" w:hAnsi="Symbol"/>
        <w:sz w:val="18"/>
      </w:rPr>
    </w:lvl>
    <w:lvl w:ilvl="8">
      <w:numFmt w:val="bullet"/>
      <w:lvlText w:val=""/>
      <w:lvlJc w:val="left"/>
      <w:rPr>
        <w:rFonts w:ascii="Symbol" w:hAnsi="Symbol"/>
        <w:sz w:val="18"/>
      </w:rPr>
    </w:lvl>
  </w:abstractNum>
  <w:abstractNum w:abstractNumId="4" w15:restartNumberingAfterBreak="0">
    <w:nsid w:val="53E2439E"/>
    <w:multiLevelType w:val="hybridMultilevel"/>
    <w:tmpl w:val="25EE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00E5"/>
    <w:multiLevelType w:val="multilevel"/>
    <w:tmpl w:val="F2D0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F3566E"/>
    <w:multiLevelType w:val="multilevel"/>
    <w:tmpl w:val="E96C8BBE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7" w15:restartNumberingAfterBreak="0">
    <w:nsid w:val="6E772A29"/>
    <w:multiLevelType w:val="hybridMultilevel"/>
    <w:tmpl w:val="604CAFFA"/>
    <w:lvl w:ilvl="0" w:tplc="DBD4F44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77583F"/>
    <w:multiLevelType w:val="multilevel"/>
    <w:tmpl w:val="63B48E10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AD"/>
    <w:rsid w:val="000072B2"/>
    <w:rsid w:val="00040460"/>
    <w:rsid w:val="00092D89"/>
    <w:rsid w:val="000948F8"/>
    <w:rsid w:val="000A0F3A"/>
    <w:rsid w:val="000B11C4"/>
    <w:rsid w:val="000E2A9D"/>
    <w:rsid w:val="000E31FA"/>
    <w:rsid w:val="00144E59"/>
    <w:rsid w:val="001469B4"/>
    <w:rsid w:val="0015248C"/>
    <w:rsid w:val="001619FD"/>
    <w:rsid w:val="00185BAA"/>
    <w:rsid w:val="00185FEA"/>
    <w:rsid w:val="001B608A"/>
    <w:rsid w:val="002129FD"/>
    <w:rsid w:val="00282EDA"/>
    <w:rsid w:val="002849E4"/>
    <w:rsid w:val="002A321C"/>
    <w:rsid w:val="002D79E9"/>
    <w:rsid w:val="002E1F1A"/>
    <w:rsid w:val="002F5602"/>
    <w:rsid w:val="00300F91"/>
    <w:rsid w:val="00310222"/>
    <w:rsid w:val="003308F2"/>
    <w:rsid w:val="00344CAD"/>
    <w:rsid w:val="003757B5"/>
    <w:rsid w:val="00407292"/>
    <w:rsid w:val="004C2955"/>
    <w:rsid w:val="00513392"/>
    <w:rsid w:val="00531CAD"/>
    <w:rsid w:val="005415D9"/>
    <w:rsid w:val="005702C3"/>
    <w:rsid w:val="005708A3"/>
    <w:rsid w:val="005B4583"/>
    <w:rsid w:val="005C779E"/>
    <w:rsid w:val="005E6BA5"/>
    <w:rsid w:val="005F590D"/>
    <w:rsid w:val="00644BF0"/>
    <w:rsid w:val="00647ADF"/>
    <w:rsid w:val="00663133"/>
    <w:rsid w:val="006B3C03"/>
    <w:rsid w:val="006B3D2A"/>
    <w:rsid w:val="006C4323"/>
    <w:rsid w:val="007116E5"/>
    <w:rsid w:val="00711A0F"/>
    <w:rsid w:val="00713265"/>
    <w:rsid w:val="00787C89"/>
    <w:rsid w:val="007A6583"/>
    <w:rsid w:val="007C2A9B"/>
    <w:rsid w:val="008246AC"/>
    <w:rsid w:val="00826B6A"/>
    <w:rsid w:val="00831BD8"/>
    <w:rsid w:val="00837AFF"/>
    <w:rsid w:val="00842F2B"/>
    <w:rsid w:val="008645F9"/>
    <w:rsid w:val="008B5C13"/>
    <w:rsid w:val="008B5EF2"/>
    <w:rsid w:val="00906215"/>
    <w:rsid w:val="0090655F"/>
    <w:rsid w:val="00922EEC"/>
    <w:rsid w:val="009250C4"/>
    <w:rsid w:val="00951F78"/>
    <w:rsid w:val="00972B10"/>
    <w:rsid w:val="00973274"/>
    <w:rsid w:val="009D1E72"/>
    <w:rsid w:val="009D6723"/>
    <w:rsid w:val="009E0676"/>
    <w:rsid w:val="009E0A0D"/>
    <w:rsid w:val="00A43154"/>
    <w:rsid w:val="00A94E2B"/>
    <w:rsid w:val="00A95A67"/>
    <w:rsid w:val="00AA4650"/>
    <w:rsid w:val="00AB4C1A"/>
    <w:rsid w:val="00AB4F19"/>
    <w:rsid w:val="00AE70A3"/>
    <w:rsid w:val="00B3152C"/>
    <w:rsid w:val="00B83541"/>
    <w:rsid w:val="00BA1448"/>
    <w:rsid w:val="00BC2ADE"/>
    <w:rsid w:val="00BE2B6F"/>
    <w:rsid w:val="00BF5C3E"/>
    <w:rsid w:val="00C02171"/>
    <w:rsid w:val="00C25DE5"/>
    <w:rsid w:val="00C52274"/>
    <w:rsid w:val="00C57AF4"/>
    <w:rsid w:val="00C626CD"/>
    <w:rsid w:val="00C75092"/>
    <w:rsid w:val="00CA1979"/>
    <w:rsid w:val="00CA380A"/>
    <w:rsid w:val="00CC349A"/>
    <w:rsid w:val="00CD45C7"/>
    <w:rsid w:val="00CE6345"/>
    <w:rsid w:val="00CF32D1"/>
    <w:rsid w:val="00D23682"/>
    <w:rsid w:val="00D379C3"/>
    <w:rsid w:val="00D44116"/>
    <w:rsid w:val="00D47963"/>
    <w:rsid w:val="00D549DF"/>
    <w:rsid w:val="00D63781"/>
    <w:rsid w:val="00D951AD"/>
    <w:rsid w:val="00DC6717"/>
    <w:rsid w:val="00DD7347"/>
    <w:rsid w:val="00DF1C4B"/>
    <w:rsid w:val="00DF6C60"/>
    <w:rsid w:val="00E40A25"/>
    <w:rsid w:val="00E47967"/>
    <w:rsid w:val="00E545E9"/>
    <w:rsid w:val="00E65423"/>
    <w:rsid w:val="00E83CD0"/>
    <w:rsid w:val="00EB3865"/>
    <w:rsid w:val="00EC7890"/>
    <w:rsid w:val="00F01AE5"/>
    <w:rsid w:val="00F2059F"/>
    <w:rsid w:val="00F32829"/>
    <w:rsid w:val="00F40023"/>
    <w:rsid w:val="00F55127"/>
    <w:rsid w:val="00F70886"/>
    <w:rsid w:val="00F81EA4"/>
    <w:rsid w:val="00F962E3"/>
    <w:rsid w:val="00FF1E0C"/>
    <w:rsid w:val="00FF76C0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446848-33A1-4347-A1F9-7D3C540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21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F6C6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en-US"/>
    </w:rPr>
  </w:style>
  <w:style w:type="paragraph" w:customStyle="1" w:styleId="Textbody">
    <w:name w:val="Text body"/>
    <w:basedOn w:val="Standard"/>
    <w:uiPriority w:val="99"/>
    <w:rsid w:val="00DF6C60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F3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F32D1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F32D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4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42F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4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2F2B"/>
    <w:rPr>
      <w:rFonts w:cs="Times New Roman"/>
    </w:rPr>
  </w:style>
  <w:style w:type="numbering" w:customStyle="1" w:styleId="WWNum1">
    <w:name w:val="WWNum1"/>
    <w:rsid w:val="0048421F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6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2827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Bartczak</dc:creator>
  <cp:keywords/>
  <dc:description/>
  <cp:lastModifiedBy>Ewa Bartczak</cp:lastModifiedBy>
  <cp:revision>2</cp:revision>
  <cp:lastPrinted>2017-05-22T06:22:00Z</cp:lastPrinted>
  <dcterms:created xsi:type="dcterms:W3CDTF">2017-07-17T12:54:00Z</dcterms:created>
  <dcterms:modified xsi:type="dcterms:W3CDTF">2017-07-17T12:54:00Z</dcterms:modified>
</cp:coreProperties>
</file>